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Garamond" w:cs="Garamond" w:eastAsia="Garamond" w:hAnsi="Garamond"/>
          <w:b w:val="1"/>
          <w:sz w:val="36"/>
          <w:szCs w:val="36"/>
        </w:rPr>
      </w:pPr>
      <w:r w:rsidDel="00000000" w:rsidR="00000000" w:rsidRPr="00000000">
        <w:rPr>
          <w:rFonts w:ascii="Garamond" w:cs="Garamond" w:eastAsia="Garamond" w:hAnsi="Garamond"/>
          <w:b w:val="1"/>
          <w:sz w:val="36"/>
          <w:szCs w:val="36"/>
          <w:rtl w:val="0"/>
        </w:rPr>
        <w:t xml:space="preserve">Twitter Climate Change Trend Analysis: Unravelling the Discourse Evolution in India (2015-2020)</w:t>
      </w:r>
      <w:r w:rsidDel="00000000" w:rsidR="00000000" w:rsidRPr="00000000">
        <w:rPr>
          <w:rtl w:val="0"/>
        </w:rPr>
      </w:r>
    </w:p>
    <w:p w:rsidR="00000000" w:rsidDel="00000000" w:rsidP="00000000" w:rsidRDefault="00000000" w:rsidRPr="00000000" w14:paraId="00000002">
      <w:pPr>
        <w:spacing w:after="200" w:line="276" w:lineRule="auto"/>
        <w:jc w:val="left"/>
        <w:rPr>
          <w:rFonts w:ascii="Garamond" w:cs="Garamond" w:eastAsia="Garamond" w:hAnsi="Garamond"/>
          <w:i w:val="1"/>
          <w:sz w:val="24"/>
          <w:szCs w:val="24"/>
        </w:rPr>
      </w:pPr>
      <w:r w:rsidDel="00000000" w:rsidR="00000000" w:rsidRPr="00000000">
        <w:rPr>
          <w:rtl w:val="0"/>
        </w:rPr>
      </w:r>
    </w:p>
    <w:p w:rsidR="00000000" w:rsidDel="00000000" w:rsidP="00000000" w:rsidRDefault="00000000" w:rsidRPr="00000000" w14:paraId="00000003">
      <w:pPr>
        <w:spacing w:after="240" w:before="240" w:line="240" w:lineRule="auto"/>
        <w:jc w:val="center"/>
        <w:rPr>
          <w:rFonts w:ascii="Garamond" w:cs="Garamond" w:eastAsia="Garamond" w:hAnsi="Garamond"/>
          <w:i w:val="1"/>
          <w:sz w:val="28"/>
          <w:szCs w:val="28"/>
        </w:rPr>
      </w:pPr>
      <w:r w:rsidDel="00000000" w:rsidR="00000000" w:rsidRPr="00000000">
        <w:rPr>
          <w:rFonts w:ascii="Garamond" w:cs="Garamond" w:eastAsia="Garamond" w:hAnsi="Garamond"/>
          <w:i w:val="1"/>
          <w:sz w:val="28"/>
          <w:szCs w:val="28"/>
          <w:rtl w:val="0"/>
        </w:rPr>
        <w:t xml:space="preserve">This report is submitted as the fulfilment of the project of Making Society Smart through Computational Social Systems in Semester VII of B.Tech (IT &amp; Mathematical Innovation) at Cluster Innovation Center, University of Delhi</w:t>
      </w:r>
    </w:p>
    <w:p w:rsidR="00000000" w:rsidDel="00000000" w:rsidP="00000000" w:rsidRDefault="00000000" w:rsidRPr="00000000" w14:paraId="00000004">
      <w:pPr>
        <w:widowControl w:val="0"/>
        <w:spacing w:before="200" w:line="276" w:lineRule="auto"/>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05">
      <w:pPr>
        <w:widowControl w:val="0"/>
        <w:spacing w:before="200" w:line="276" w:lineRule="auto"/>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Submitted By</w:t>
      </w:r>
    </w:p>
    <w:p w:rsidR="00000000" w:rsidDel="00000000" w:rsidP="00000000" w:rsidRDefault="00000000" w:rsidRPr="00000000" w14:paraId="00000006">
      <w:pPr>
        <w:widowControl w:val="0"/>
        <w:spacing w:before="200" w:line="276" w:lineRule="auto"/>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Harsh Kumar (20312915018)</w:t>
      </w:r>
    </w:p>
    <w:p w:rsidR="00000000" w:rsidDel="00000000" w:rsidP="00000000" w:rsidRDefault="00000000" w:rsidRPr="00000000" w14:paraId="00000007">
      <w:pPr>
        <w:widowControl w:val="0"/>
        <w:spacing w:before="200" w:line="276" w:lineRule="auto"/>
        <w:jc w:val="center"/>
        <w:rPr>
          <w:rFonts w:ascii="Garamond" w:cs="Garamond" w:eastAsia="Garamond" w:hAnsi="Garamond"/>
          <w:b w:val="1"/>
          <w:sz w:val="28"/>
          <w:szCs w:val="28"/>
        </w:rPr>
      </w:pPr>
      <w:r w:rsidDel="00000000" w:rsidR="00000000" w:rsidRPr="00000000">
        <w:rPr>
          <w:rFonts w:ascii="Garamond" w:cs="Garamond" w:eastAsia="Garamond" w:hAnsi="Garamond"/>
          <w:b w:val="1"/>
          <w:sz w:val="28"/>
          <w:szCs w:val="28"/>
          <w:rtl w:val="0"/>
        </w:rPr>
        <w:t xml:space="preserve">Pintu Kumar (20312915035)</w:t>
      </w:r>
    </w:p>
    <w:p w:rsidR="00000000" w:rsidDel="00000000" w:rsidP="00000000" w:rsidRDefault="00000000" w:rsidRPr="00000000" w14:paraId="00000008">
      <w:pPr>
        <w:widowControl w:val="0"/>
        <w:spacing w:before="200" w:line="276" w:lineRule="auto"/>
        <w:jc w:val="center"/>
        <w:rPr>
          <w:rFonts w:ascii="Garamond" w:cs="Garamond" w:eastAsia="Garamond" w:hAnsi="Garamond"/>
          <w:b w:val="1"/>
          <w:sz w:val="28"/>
          <w:szCs w:val="28"/>
        </w:rPr>
      </w:pPr>
      <w:r w:rsidDel="00000000" w:rsidR="00000000" w:rsidRPr="00000000">
        <w:rPr>
          <w:rtl w:val="0"/>
        </w:rPr>
      </w:r>
    </w:p>
    <w:p w:rsidR="00000000" w:rsidDel="00000000" w:rsidP="00000000" w:rsidRDefault="00000000" w:rsidRPr="00000000" w14:paraId="00000009">
      <w:pPr>
        <w:widowControl w:val="0"/>
        <w:spacing w:before="200" w:line="276" w:lineRule="auto"/>
        <w:jc w:val="center"/>
        <w:rPr>
          <w:rFonts w:ascii="Garamond" w:cs="Garamond" w:eastAsia="Garamond" w:hAnsi="Garamond"/>
          <w:sz w:val="28"/>
          <w:szCs w:val="28"/>
        </w:rPr>
      </w:pPr>
      <w:r w:rsidDel="00000000" w:rsidR="00000000" w:rsidRPr="00000000">
        <w:rPr>
          <w:rFonts w:ascii="Garamond" w:cs="Garamond" w:eastAsia="Garamond" w:hAnsi="Garamond"/>
          <w:sz w:val="28"/>
          <w:szCs w:val="28"/>
          <w:rtl w:val="0"/>
        </w:rPr>
        <w:t xml:space="preserve">Under the Supervision of</w:t>
      </w:r>
    </w:p>
    <w:p w:rsidR="00000000" w:rsidDel="00000000" w:rsidP="00000000" w:rsidRDefault="00000000" w:rsidRPr="00000000" w14:paraId="0000000A">
      <w:pPr>
        <w:widowControl w:val="0"/>
        <w:spacing w:before="200" w:line="276" w:lineRule="auto"/>
        <w:jc w:val="center"/>
        <w:rPr>
          <w:rFonts w:ascii="Garamond" w:cs="Garamond" w:eastAsia="Garamond" w:hAnsi="Garamond"/>
          <w:sz w:val="28"/>
          <w:szCs w:val="28"/>
        </w:rPr>
      </w:pPr>
      <w:r w:rsidDel="00000000" w:rsidR="00000000" w:rsidRPr="00000000">
        <w:rPr>
          <w:rFonts w:ascii="Garamond" w:cs="Garamond" w:eastAsia="Garamond" w:hAnsi="Garamond"/>
          <w:b w:val="1"/>
          <w:sz w:val="28"/>
          <w:szCs w:val="28"/>
          <w:rtl w:val="0"/>
        </w:rPr>
        <w:t xml:space="preserve">Dr. Sachin Kumar</w:t>
      </w:r>
      <w:r w:rsidDel="00000000" w:rsidR="00000000" w:rsidRPr="00000000">
        <w:rPr>
          <w:rtl w:val="0"/>
        </w:rPr>
      </w:r>
    </w:p>
    <w:p w:rsidR="00000000" w:rsidDel="00000000" w:rsidP="00000000" w:rsidRDefault="00000000" w:rsidRPr="00000000" w14:paraId="0000000B">
      <w:pPr>
        <w:widowControl w:val="0"/>
        <w:spacing w:after="320" w:before="320" w:line="276" w:lineRule="auto"/>
        <w:jc w:val="cente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2360775" cy="2089537"/>
            <wp:effectExtent b="0" l="0" r="0" t="0"/>
            <wp:docPr id="2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60775" cy="2089537"/>
                    </a:xfrm>
                    <a:prstGeom prst="rect"/>
                    <a:ln/>
                  </pic:spPr>
                </pic:pic>
              </a:graphicData>
            </a:graphic>
          </wp:inline>
        </w:drawing>
      </w:r>
      <w:r w:rsidDel="00000000" w:rsidR="00000000" w:rsidRPr="00000000">
        <w:rPr>
          <w:rFonts w:ascii="Garamond" w:cs="Garamond" w:eastAsia="Garamond" w:hAnsi="Garamond"/>
          <w:sz w:val="24"/>
          <w:szCs w:val="24"/>
          <w:rtl w:val="0"/>
        </w:rPr>
        <w:br w:type="textWrapping"/>
      </w:r>
    </w:p>
    <w:p w:rsidR="00000000" w:rsidDel="00000000" w:rsidP="00000000" w:rsidRDefault="00000000" w:rsidRPr="00000000" w14:paraId="0000000C">
      <w:pPr>
        <w:widowControl w:val="0"/>
        <w:spacing w:line="276"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Cluster Innovation Center</w:t>
      </w:r>
    </w:p>
    <w:p w:rsidR="00000000" w:rsidDel="00000000" w:rsidP="00000000" w:rsidRDefault="00000000" w:rsidRPr="00000000" w14:paraId="0000000D">
      <w:pPr>
        <w:widowControl w:val="0"/>
        <w:spacing w:line="276"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University of Delhi, Delhi</w:t>
      </w:r>
    </w:p>
    <w:p w:rsidR="00000000" w:rsidDel="00000000" w:rsidP="00000000" w:rsidRDefault="00000000" w:rsidRPr="00000000" w14:paraId="0000000E">
      <w:pPr>
        <w:widowControl w:val="0"/>
        <w:spacing w:line="276" w:lineRule="auto"/>
        <w:jc w:val="center"/>
        <w:rPr>
          <w:rFonts w:ascii="Garamond" w:cs="Garamond" w:eastAsia="Garamond" w:hAnsi="Garamond"/>
          <w:b w:val="1"/>
          <w:sz w:val="24"/>
          <w:szCs w:val="24"/>
        </w:rPr>
      </w:pPr>
      <w:r w:rsidDel="00000000" w:rsidR="00000000" w:rsidRPr="00000000">
        <w:rPr>
          <w:rFonts w:ascii="Garamond" w:cs="Garamond" w:eastAsia="Garamond" w:hAnsi="Garamond"/>
          <w:b w:val="1"/>
          <w:sz w:val="24"/>
          <w:szCs w:val="24"/>
          <w:rtl w:val="0"/>
        </w:rPr>
        <w:t xml:space="preserve">India-110007</w:t>
      </w:r>
    </w:p>
    <w:p w:rsidR="00000000" w:rsidDel="00000000" w:rsidP="00000000" w:rsidRDefault="00000000" w:rsidRPr="00000000" w14:paraId="0000000F">
      <w:pPr>
        <w:spacing w:line="276" w:lineRule="auto"/>
        <w:jc w:val="cente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011">
      <w:pPr>
        <w:spacing w:line="276" w:lineRule="auto"/>
        <w:jc w:val="left"/>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3">
      <w:pPr>
        <w:spacing w:line="276" w:lineRule="auto"/>
        <w:jc w:val="center"/>
        <w:rPr>
          <w:rFonts w:ascii="Garamond" w:cs="Garamond" w:eastAsia="Garamond" w:hAnsi="Garamond"/>
          <w:b w:val="1"/>
          <w:sz w:val="24"/>
          <w:szCs w:val="24"/>
        </w:rPr>
      </w:pPr>
      <w:r w:rsidDel="00000000" w:rsidR="00000000" w:rsidRPr="00000000">
        <w:rPr>
          <w:rFonts w:ascii="Times New Roman" w:cs="Times New Roman" w:eastAsia="Times New Roman" w:hAnsi="Times New Roman"/>
          <w:b w:val="1"/>
          <w:sz w:val="28"/>
          <w:szCs w:val="28"/>
          <w:rtl w:val="0"/>
        </w:rPr>
        <w:t xml:space="preserve">December 2023</w:t>
      </w:r>
      <w:r w:rsidDel="00000000" w:rsidR="00000000" w:rsidRPr="00000000">
        <w:rPr>
          <w:rtl w:val="0"/>
        </w:rPr>
      </w:r>
    </w:p>
    <w:p w:rsidR="00000000" w:rsidDel="00000000" w:rsidP="00000000" w:rsidRDefault="00000000" w:rsidRPr="00000000" w14:paraId="00000014">
      <w:pPr>
        <w:spacing w:line="276" w:lineRule="auto"/>
        <w:jc w:val="center"/>
        <w:rPr>
          <w:rFonts w:ascii="Garamond" w:cs="Garamond" w:eastAsia="Garamond" w:hAnsi="Garamond"/>
          <w:b w:val="1"/>
          <w:sz w:val="24"/>
          <w:szCs w:val="24"/>
        </w:rPr>
      </w:pPr>
      <w:r w:rsidDel="00000000" w:rsidR="00000000" w:rsidRPr="00000000">
        <w:rPr>
          <w:rtl w:val="0"/>
        </w:rPr>
      </w:r>
    </w:p>
    <w:p w:rsidR="00000000" w:rsidDel="00000000" w:rsidP="00000000" w:rsidRDefault="00000000" w:rsidRPr="00000000" w14:paraId="00000015">
      <w:pPr>
        <w:pStyle w:val="Heading1"/>
        <w:spacing w:after="240" w:before="240" w:line="480" w:lineRule="auto"/>
        <w:rPr>
          <w:rFonts w:ascii="Times New Roman" w:cs="Times New Roman" w:eastAsia="Times New Roman" w:hAnsi="Times New Roman"/>
        </w:rPr>
      </w:pPr>
      <w:bookmarkStart w:colFirst="0" w:colLast="0" w:name="_ijarambe1y8i" w:id="0"/>
      <w:bookmarkEnd w:id="0"/>
      <w:r w:rsidDel="00000000" w:rsidR="00000000" w:rsidRPr="00000000">
        <w:rPr>
          <w:rFonts w:ascii="Times New Roman" w:cs="Times New Roman" w:eastAsia="Times New Roman" w:hAnsi="Times New Roman"/>
          <w:b w:val="1"/>
          <w:sz w:val="36"/>
          <w:szCs w:val="36"/>
          <w:rtl w:val="0"/>
        </w:rPr>
        <w:t xml:space="preserve">Certiﬁcate of Completion </w:t>
      </w:r>
      <w:r w:rsidDel="00000000" w:rsidR="00000000" w:rsidRPr="00000000">
        <w:rPr>
          <w:rtl w:val="0"/>
        </w:rPr>
      </w:r>
    </w:p>
    <w:p w:rsidR="00000000" w:rsidDel="00000000" w:rsidP="00000000" w:rsidRDefault="00000000" w:rsidRPr="00000000" w14:paraId="0000001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w:t>
      </w:r>
      <w:r w:rsidDel="00000000" w:rsidR="00000000" w:rsidRPr="00000000">
        <w:rPr>
          <w:rFonts w:ascii="Times New Roman" w:cs="Times New Roman" w:eastAsia="Times New Roman" w:hAnsi="Times New Roman"/>
          <w:b w:val="1"/>
          <w:i w:val="1"/>
          <w:sz w:val="24"/>
          <w:szCs w:val="24"/>
          <w:rtl w:val="0"/>
        </w:rPr>
        <w:t xml:space="preserve"> Harsh Kumar &amp;</w:t>
      </w:r>
      <w:r w:rsidDel="00000000" w:rsidR="00000000" w:rsidRPr="00000000">
        <w:rPr>
          <w:rtl w:val="0"/>
        </w:rPr>
        <w:t xml:space="preserve"> </w:t>
      </w:r>
      <w:r w:rsidDel="00000000" w:rsidR="00000000" w:rsidRPr="00000000">
        <w:rPr>
          <w:rFonts w:ascii="Times New Roman" w:cs="Times New Roman" w:eastAsia="Times New Roman" w:hAnsi="Times New Roman"/>
          <w:b w:val="1"/>
          <w:i w:val="1"/>
          <w:sz w:val="24"/>
          <w:szCs w:val="24"/>
          <w:rtl w:val="0"/>
        </w:rPr>
        <w:t xml:space="preserve">Pintu Kumar </w:t>
      </w:r>
      <w:r w:rsidDel="00000000" w:rsidR="00000000" w:rsidRPr="00000000">
        <w:rPr>
          <w:rFonts w:ascii="Times New Roman" w:cs="Times New Roman" w:eastAsia="Times New Roman" w:hAnsi="Times New Roman"/>
          <w:sz w:val="24"/>
          <w:szCs w:val="24"/>
          <w:rtl w:val="0"/>
        </w:rPr>
        <w:t xml:space="preserve"> have successfully completed the project titled ‘</w:t>
      </w:r>
      <w:r w:rsidDel="00000000" w:rsidR="00000000" w:rsidRPr="00000000">
        <w:rPr>
          <w:rFonts w:ascii="Times New Roman" w:cs="Times New Roman" w:eastAsia="Times New Roman" w:hAnsi="Times New Roman"/>
          <w:b w:val="1"/>
          <w:i w:val="1"/>
          <w:sz w:val="24"/>
          <w:szCs w:val="24"/>
          <w:rtl w:val="0"/>
        </w:rPr>
        <w:t xml:space="preserve">Twitter Climate Change Trend Analysis</w:t>
      </w:r>
      <w:r w:rsidDel="00000000" w:rsidR="00000000" w:rsidRPr="00000000">
        <w:rPr>
          <w:rFonts w:ascii="Times New Roman" w:cs="Times New Roman" w:eastAsia="Times New Roman" w:hAnsi="Times New Roman"/>
          <w:sz w:val="24"/>
          <w:szCs w:val="24"/>
          <w:rtl w:val="0"/>
        </w:rPr>
        <w:t xml:space="preserve">’ at Cluster Innovation Centre under my supervision and guidance in the fulfilment of requirements of the Seventh Semester, Bachelor of Technology (Information Technology and Mathematical Innovation) of University of Delhi, Delhi.</w:t>
      </w:r>
    </w:p>
    <w:p w:rsidR="00000000" w:rsidDel="00000000" w:rsidP="00000000" w:rsidRDefault="00000000" w:rsidRPr="00000000" w14:paraId="00000017">
      <w:pPr>
        <w:pStyle w:val="Heading1"/>
        <w:spacing w:after="240" w:before="240" w:lineRule="auto"/>
        <w:jc w:val="both"/>
        <w:rPr>
          <w:rFonts w:ascii="Times New Roman" w:cs="Times New Roman" w:eastAsia="Times New Roman" w:hAnsi="Times New Roman"/>
          <w:sz w:val="24"/>
          <w:szCs w:val="24"/>
        </w:rPr>
      </w:pPr>
      <w:bookmarkStart w:colFirst="0" w:colLast="0" w:name="_ij38pablh2xa" w:id="1"/>
      <w:bookmarkEnd w:id="1"/>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 Sachin Kumar</w:t>
      </w:r>
    </w:p>
    <w:p w:rsidR="00000000" w:rsidDel="00000000" w:rsidP="00000000" w:rsidRDefault="00000000" w:rsidRPr="00000000" w14:paraId="00000020">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Assistant Professor</w:t>
      </w:r>
    </w:p>
    <w:p w:rsidR="00000000" w:rsidDel="00000000" w:rsidP="00000000" w:rsidRDefault="00000000" w:rsidRPr="00000000" w14:paraId="00000021">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Cluster Innovation Centre</w:t>
      </w:r>
    </w:p>
    <w:p w:rsidR="00000000" w:rsidDel="00000000" w:rsidP="00000000" w:rsidRDefault="00000000" w:rsidRPr="00000000" w14:paraId="00000022">
      <w:pPr>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of Delhi</w:t>
      </w:r>
    </w:p>
    <w:p w:rsidR="00000000" w:rsidDel="00000000" w:rsidP="00000000" w:rsidRDefault="00000000" w:rsidRPr="00000000" w14:paraId="00000023">
      <w:pPr>
        <w:pStyle w:val="Heading1"/>
        <w:spacing w:after="240" w:before="240" w:lineRule="auto"/>
        <w:jc w:val="both"/>
        <w:rPr>
          <w:rFonts w:ascii="Times New Roman" w:cs="Times New Roman" w:eastAsia="Times New Roman" w:hAnsi="Times New Roman"/>
          <w:sz w:val="24"/>
          <w:szCs w:val="24"/>
        </w:rPr>
      </w:pPr>
      <w:bookmarkStart w:colFirst="0" w:colLast="0" w:name="_qimg8dtxqo7s" w:id="2"/>
      <w:bookmarkEnd w:id="2"/>
      <w:r w:rsidDel="00000000" w:rsidR="00000000" w:rsidRPr="00000000">
        <w:rPr>
          <w:rtl w:val="0"/>
        </w:rPr>
      </w:r>
    </w:p>
    <w:p w:rsidR="00000000" w:rsidDel="00000000" w:rsidP="00000000" w:rsidRDefault="00000000" w:rsidRPr="00000000" w14:paraId="00000024">
      <w:pPr>
        <w:pStyle w:val="Heading1"/>
        <w:rPr>
          <w:rFonts w:ascii="Times New Roman" w:cs="Times New Roman" w:eastAsia="Times New Roman" w:hAnsi="Times New Roman"/>
          <w:b w:val="1"/>
          <w:sz w:val="36"/>
          <w:szCs w:val="36"/>
        </w:rPr>
      </w:pPr>
      <w:bookmarkStart w:colFirst="0" w:colLast="0" w:name="_rdxayhce4p0" w:id="3"/>
      <w:bookmarkEnd w:id="3"/>
      <w:r w:rsidDel="00000000" w:rsidR="00000000" w:rsidRPr="00000000">
        <w:rPr>
          <w:rtl w:val="0"/>
        </w:rPr>
      </w:r>
    </w:p>
    <w:p w:rsidR="00000000" w:rsidDel="00000000" w:rsidP="00000000" w:rsidRDefault="00000000" w:rsidRPr="00000000" w14:paraId="00000025">
      <w:pPr>
        <w:pStyle w:val="Heading1"/>
        <w:rPr>
          <w:rFonts w:ascii="Times New Roman" w:cs="Times New Roman" w:eastAsia="Times New Roman" w:hAnsi="Times New Roman"/>
          <w:b w:val="1"/>
          <w:sz w:val="36"/>
          <w:szCs w:val="36"/>
        </w:rPr>
      </w:pPr>
      <w:bookmarkStart w:colFirst="0" w:colLast="0" w:name="_mwjnn8mr8lqm" w:id="4"/>
      <w:bookmarkEnd w:id="4"/>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b w:val="1"/>
          <w:sz w:val="36"/>
          <w:szCs w:val="36"/>
        </w:rPr>
      </w:pPr>
      <w:bookmarkStart w:colFirst="0" w:colLast="0" w:name="_7d2avxnns1eh" w:id="5"/>
      <w:bookmarkEnd w:id="5"/>
      <w:r w:rsidDel="00000000" w:rsidR="00000000" w:rsidRPr="00000000">
        <w:rPr>
          <w:rtl w:val="0"/>
        </w:rPr>
      </w:r>
    </w:p>
    <w:p w:rsidR="00000000" w:rsidDel="00000000" w:rsidP="00000000" w:rsidRDefault="00000000" w:rsidRPr="00000000" w14:paraId="00000027">
      <w:pPr>
        <w:pStyle w:val="Heading1"/>
        <w:rPr>
          <w:rFonts w:ascii="Times New Roman" w:cs="Times New Roman" w:eastAsia="Times New Roman" w:hAnsi="Times New Roman"/>
          <w:b w:val="1"/>
          <w:sz w:val="36"/>
          <w:szCs w:val="36"/>
        </w:rPr>
      </w:pPr>
      <w:bookmarkStart w:colFirst="0" w:colLast="0" w:name="_6rr0na95szrr" w:id="6"/>
      <w:bookmarkEnd w:id="6"/>
      <w:r w:rsidDel="00000000" w:rsidR="00000000" w:rsidRPr="00000000">
        <w:rPr>
          <w:rtl w:val="0"/>
        </w:rPr>
      </w:r>
    </w:p>
    <w:p w:rsidR="00000000" w:rsidDel="00000000" w:rsidP="00000000" w:rsidRDefault="00000000" w:rsidRPr="00000000" w14:paraId="00000028">
      <w:pPr>
        <w:pStyle w:val="Heading1"/>
        <w:rPr>
          <w:rFonts w:ascii="Times New Roman" w:cs="Times New Roman" w:eastAsia="Times New Roman" w:hAnsi="Times New Roman"/>
          <w:b w:val="1"/>
          <w:sz w:val="36"/>
          <w:szCs w:val="36"/>
        </w:rPr>
      </w:pPr>
      <w:bookmarkStart w:colFirst="0" w:colLast="0" w:name="_trig3o3hjpum" w:id="7"/>
      <w:bookmarkEnd w:id="7"/>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240" w:before="24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Acknowledgments</w:t>
      </w:r>
      <w:r w:rsidDel="00000000" w:rsidR="00000000" w:rsidRPr="00000000">
        <w:rPr>
          <w:rFonts w:ascii="Times New Roman" w:cs="Times New Roman" w:eastAsia="Times New Roman" w:hAnsi="Times New Roman"/>
          <w:sz w:val="36"/>
          <w:szCs w:val="36"/>
          <w:rtl w:val="0"/>
        </w:rPr>
        <w:tab/>
        <w:tab/>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2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our supervisor,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Dr. Sachin Kumar</w:t>
      </w:r>
      <w:r w:rsidDel="00000000" w:rsidR="00000000" w:rsidRPr="00000000">
        <w:rPr>
          <w:rFonts w:ascii="Times New Roman" w:cs="Times New Roman" w:eastAsia="Times New Roman" w:hAnsi="Times New Roman"/>
          <w:sz w:val="24"/>
          <w:szCs w:val="24"/>
          <w:rtl w:val="0"/>
        </w:rPr>
        <w:t xml:space="preserve">, for giving us the opportunity to undertake this project. His constant support and guidance were an invaluable resource throughout the project.</w:t>
      </w:r>
    </w:p>
    <w:p w:rsidR="00000000" w:rsidDel="00000000" w:rsidP="00000000" w:rsidRDefault="00000000" w:rsidRPr="00000000" w14:paraId="0000002E">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also like to thank our friends and classmates for all the help and support they have given during this pro ject.</w:t>
      </w:r>
    </w:p>
    <w:p w:rsidR="00000000" w:rsidDel="00000000" w:rsidP="00000000" w:rsidRDefault="00000000" w:rsidRPr="00000000" w14:paraId="0000002F">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perceive this opportunity as a milestone in our career development. We will strive to use gained knowledge in the best possible way, and We will continue to work on the improvements, to attain desired career objectives.</w:t>
      </w:r>
    </w:p>
    <w:p w:rsidR="00000000" w:rsidDel="00000000" w:rsidP="00000000" w:rsidRDefault="00000000" w:rsidRPr="00000000" w14:paraId="0000003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2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40">
      <w:pPr>
        <w:keepNext w:val="1"/>
        <w:keepLines w:val="1"/>
        <w:spacing w:before="240" w:line="480" w:lineRule="auto"/>
        <w:ind w:firstLine="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p>
    <w:p w:rsidR="00000000" w:rsidDel="00000000" w:rsidP="00000000" w:rsidRDefault="00000000" w:rsidRPr="00000000" w14:paraId="00000041">
      <w:pPr>
        <w:spacing w:line="360" w:lineRule="auto"/>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tabs>
              <w:tab w:val="right" w:leader="none" w:pos="9360"/>
            </w:tabs>
            <w:spacing w:after="160" w:line="259" w:lineRule="auto"/>
            <w:ind w:left="735" w:right="15" w:hanging="15"/>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24"/>
              <w:szCs w:val="24"/>
              <w:rtl w:val="0"/>
            </w:rPr>
            <w:t xml:space="preserve">Acknowledgment</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tl w:val="0"/>
            </w:rPr>
          </w:r>
        </w:p>
        <w:p w:rsidR="00000000" w:rsidDel="00000000" w:rsidP="00000000" w:rsidRDefault="00000000" w:rsidRPr="00000000" w14:paraId="00000043">
          <w:pPr>
            <w:tabs>
              <w:tab w:val="right" w:leader="none" w:pos="9360"/>
            </w:tabs>
            <w:spacing w:after="160" w:line="259" w:lineRule="auto"/>
            <w:ind w:left="735" w:right="15" w:hanging="15"/>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4</w:t>
          </w:r>
        </w:p>
        <w:p w:rsidR="00000000" w:rsidDel="00000000" w:rsidP="00000000" w:rsidRDefault="00000000" w:rsidRPr="00000000" w14:paraId="00000044">
          <w:pPr>
            <w:tabs>
              <w:tab w:val="right" w:leader="none" w:pos="9350"/>
            </w:tabs>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tab/>
            <w:t xml:space="preserve">5</w:t>
          </w:r>
        </w:p>
        <w:p w:rsidR="00000000" w:rsidDel="00000000" w:rsidP="00000000" w:rsidRDefault="00000000" w:rsidRPr="00000000" w14:paraId="00000045">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tab/>
            <w:t xml:space="preserve">6</w:t>
          </w:r>
        </w:p>
        <w:p w:rsidR="00000000" w:rsidDel="00000000" w:rsidP="00000000" w:rsidRDefault="00000000" w:rsidRPr="00000000" w14:paraId="00000046">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tab/>
            <w:t xml:space="preserve">7</w:t>
          </w:r>
        </w:p>
        <w:p w:rsidR="00000000" w:rsidDel="00000000" w:rsidP="00000000" w:rsidRDefault="00000000" w:rsidRPr="00000000" w14:paraId="00000047">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Literature Survey</w:t>
            <w:tab/>
            <w:t xml:space="preserve">8</w:t>
          </w:r>
        </w:p>
        <w:p w:rsidR="00000000" w:rsidDel="00000000" w:rsidP="00000000" w:rsidRDefault="00000000" w:rsidRPr="00000000" w14:paraId="00000048">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Questions</w:t>
            <w:tab/>
            <w:t xml:space="preserve">9</w:t>
          </w:r>
        </w:p>
        <w:p w:rsidR="00000000" w:rsidDel="00000000" w:rsidP="00000000" w:rsidRDefault="00000000" w:rsidRPr="00000000" w14:paraId="00000049">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 and Description                                                                                            10</w:t>
          </w:r>
        </w:p>
        <w:p w:rsidR="00000000" w:rsidDel="00000000" w:rsidP="00000000" w:rsidRDefault="00000000" w:rsidRPr="00000000" w14:paraId="0000004A">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Used Methods and Approaches</w:t>
            <w:tab/>
            <w:t xml:space="preserve">11</w:t>
          </w:r>
        </w:p>
        <w:p w:rsidR="00000000" w:rsidDel="00000000" w:rsidP="00000000" w:rsidRDefault="00000000" w:rsidRPr="00000000" w14:paraId="0000004B">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Research Methodology</w:t>
            <w:tab/>
            <w:t xml:space="preserve">12</w:t>
          </w:r>
        </w:p>
        <w:p w:rsidR="00000000" w:rsidDel="00000000" w:rsidP="00000000" w:rsidRDefault="00000000" w:rsidRPr="00000000" w14:paraId="0000004C">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Processing</w:t>
            <w:tab/>
            <w:t xml:space="preserve">14</w:t>
          </w:r>
        </w:p>
        <w:p w:rsidR="00000000" w:rsidDel="00000000" w:rsidP="00000000" w:rsidRDefault="00000000" w:rsidRPr="00000000" w14:paraId="0000004D">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tab/>
            <w:t xml:space="preserve">15</w:t>
          </w:r>
        </w:p>
        <w:p w:rsidR="00000000" w:rsidDel="00000000" w:rsidP="00000000" w:rsidRDefault="00000000" w:rsidRPr="00000000" w14:paraId="0000004E">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Proposed Model and Experiment Setup</w:t>
            <w:tab/>
            <w:t xml:space="preserve">25</w:t>
          </w:r>
        </w:p>
        <w:p w:rsidR="00000000" w:rsidDel="00000000" w:rsidP="00000000" w:rsidRDefault="00000000" w:rsidRPr="00000000" w14:paraId="0000004F">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 and Discussions</w:t>
            <w:tab/>
            <w:t xml:space="preserve">27</w:t>
          </w:r>
        </w:p>
        <w:p w:rsidR="00000000" w:rsidDel="00000000" w:rsidP="00000000" w:rsidRDefault="00000000" w:rsidRPr="00000000" w14:paraId="00000050">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w:t>
            <w:tab/>
            <w:t xml:space="preserve">34</w:t>
          </w:r>
        </w:p>
        <w:p w:rsidR="00000000" w:rsidDel="00000000" w:rsidP="00000000" w:rsidRDefault="00000000" w:rsidRPr="00000000" w14:paraId="00000051">
          <w:pPr>
            <w:numPr>
              <w:ilvl w:val="0"/>
              <w:numId w:val="13"/>
            </w:numPr>
            <w:tabs>
              <w:tab w:val="right" w:leader="none" w:pos="9350"/>
            </w:tabs>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Directions</w:t>
            <w:tab/>
            <w:t xml:space="preserve">34</w:t>
          </w:r>
        </w:p>
        <w:p w:rsidR="00000000" w:rsidDel="00000000" w:rsidP="00000000" w:rsidRDefault="00000000" w:rsidRPr="00000000" w14:paraId="00000052">
          <w:pPr>
            <w:numPr>
              <w:ilvl w:val="0"/>
              <w:numId w:val="13"/>
            </w:numPr>
            <w:tabs>
              <w:tab w:val="right" w:leader="none" w:pos="9350"/>
            </w:tabs>
            <w:spacing w:after="100"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hyperlink r:id="rId7">
            <w:r w:rsidDel="00000000" w:rsidR="00000000" w:rsidRPr="00000000">
              <w:rPr>
                <w:rFonts w:ascii="Times New Roman" w:cs="Times New Roman" w:eastAsia="Times New Roman" w:hAnsi="Times New Roman"/>
                <w:b w:val="1"/>
                <w:sz w:val="24"/>
                <w:szCs w:val="24"/>
                <w:rtl w:val="0"/>
              </w:rPr>
              <w:tab/>
              <w:t xml:space="preserve">3</w:t>
            </w:r>
          </w:hyperlink>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p>
      </w:sdtContent>
    </w:sdt>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widowControl w:val="0"/>
        <w:tabs>
          <w:tab w:val="right" w:leader="dot" w:pos="12000"/>
        </w:tabs>
        <w:spacing w:after="200" w:before="60" w:line="1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6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focuses on the comprehensive analysis of public sentiment on climate change using Twitter data. Leveraging Twitter's role as a vast repository of unstructured social media data, the study employs text analytics, sentiment analysis, and machine learning techniques to extract insights into prevailing public opinions and trends. By collecting tweets associated with trending climate change hashtags, the project focuses on  predicting relevant hashtags for user-entered tweets and evaluating the sentiment attached to these posts. Employing Natural Language Processing (NLP), machine learning models, and data processing, the project encompasses the collection of Twitter data, sentiment analysis utilising VaderSentiment Analyzer, supervised learning with hashtag categories, and the development of machine learning models. The research's primary objectives include examining the evolution of climate change discourse in India from 2015 to 2020 and conducting sentiment analysis on Indian-origin tweets during this period, encompassing sentiment polarity, tweet frequency, word cloud analysis, and other relevant components.</w:t>
      </w:r>
    </w:p>
    <w:p w:rsidR="00000000" w:rsidDel="00000000" w:rsidP="00000000" w:rsidRDefault="00000000" w:rsidRPr="00000000" w14:paraId="0000006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6F">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widowControl w:val="0"/>
        <w:tabs>
          <w:tab w:val="right" w:leader="dot" w:pos="12000"/>
        </w:tabs>
        <w:spacing w:after="200" w:before="60" w:line="18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widowControl w:val="0"/>
        <w:tabs>
          <w:tab w:val="right" w:leader="dot" w:pos="12000"/>
        </w:tabs>
        <w:spacing w:after="200" w:before="6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widowControl w:val="0"/>
        <w:tabs>
          <w:tab w:val="right" w:leader="dot" w:pos="12000"/>
        </w:tabs>
        <w:spacing w:after="200" w:before="60"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8"/>
        </w:numPr>
        <w:tabs>
          <w:tab w:val="right" w:leader="none" w:pos="9350"/>
        </w:tabs>
        <w:spacing w:line="480" w:lineRule="auto"/>
        <w:ind w:left="36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Objective</w:t>
      </w:r>
    </w:p>
    <w:p w:rsidR="00000000" w:rsidDel="00000000" w:rsidP="00000000" w:rsidRDefault="00000000" w:rsidRPr="00000000" w14:paraId="00000074">
      <w:pPr>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project aims to achieve the following main objectives:</w:t>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numPr>
          <w:ilvl w:val="0"/>
          <w:numId w:val="5"/>
        </w:num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Investigate the evolution of climate change discourse in India from 2015 to 2020, analysing key themes, trends, and shifts in public discussions.</w:t>
      </w:r>
    </w:p>
    <w:p w:rsidR="00000000" w:rsidDel="00000000" w:rsidP="00000000" w:rsidRDefault="00000000" w:rsidRPr="00000000" w14:paraId="00000077">
      <w:pPr>
        <w:numPr>
          <w:ilvl w:val="0"/>
          <w:numId w:val="5"/>
        </w:num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 sentiment analysis on Indian-origin tweets concerning climate change over the specified 6-year duration. Evaluate sentiment polarity, frequency of tweets, and conduct a comprehensive word cloud analysis to discern prevalent sentiments.</w:t>
      </w:r>
    </w:p>
    <w:p w:rsidR="00000000" w:rsidDel="00000000" w:rsidP="00000000" w:rsidRDefault="00000000" w:rsidRPr="00000000" w14:paraId="00000078">
      <w:pPr>
        <w:numPr>
          <w:ilvl w:val="0"/>
          <w:numId w:val="5"/>
        </w:num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Investigate various components within climate change-related tweets, including language use, hashtags, and user engagement, to gain insights into the dynamics and nuances of public conversations.</w:t>
      </w:r>
    </w:p>
    <w:p w:rsidR="00000000" w:rsidDel="00000000" w:rsidP="00000000" w:rsidRDefault="00000000" w:rsidRPr="00000000" w14:paraId="00000079">
      <w:pPr>
        <w:tabs>
          <w:tab w:val="right" w:leader="none" w:pos="9350"/>
        </w:tabs>
        <w:spacing w:line="360" w:lineRule="auto"/>
        <w:ind w:left="0" w:firstLine="0"/>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A">
      <w:pPr>
        <w:widowControl w:val="0"/>
        <w:tabs>
          <w:tab w:val="right" w:leader="dot" w:pos="12000"/>
        </w:tabs>
        <w:spacing w:after="200" w:before="6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B">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C">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D">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E">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7F">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0">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1">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2">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3">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4">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5">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6">
      <w:pPr>
        <w:widowControl w:val="0"/>
        <w:tabs>
          <w:tab w:val="right" w:leader="dot" w:pos="12000"/>
        </w:tabs>
        <w:spacing w:after="200" w:before="6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7">
      <w:pPr>
        <w:widowControl w:val="0"/>
        <w:tabs>
          <w:tab w:val="right" w:leader="dot" w:pos="12000"/>
        </w:tabs>
        <w:spacing w:after="200" w:before="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2. Introduction</w:t>
      </w:r>
      <w:r w:rsidDel="00000000" w:rsidR="00000000" w:rsidRPr="00000000">
        <w:rPr>
          <w:rtl w:val="0"/>
        </w:rPr>
      </w:r>
    </w:p>
    <w:p w:rsidR="00000000" w:rsidDel="00000000" w:rsidP="00000000" w:rsidRDefault="00000000" w:rsidRPr="00000000" w14:paraId="00000088">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recent years, the global discourse on climate change has gained unprecedented traction, with social media platforms serving as dynamic arenas for public expression. This project navigates the intricate landscape of public sentiment surrounding climate change by harnessing the wealth of unstructured social media data on Twitter. Focusing on the widely adopted Vader sentiment analysis, the study employs advanced text analytics, sentiment analysis, and machine learning methodologies to unveil valuable insights into prevailing public opinions and trends.</w:t>
      </w:r>
    </w:p>
    <w:p w:rsidR="00000000" w:rsidDel="00000000" w:rsidP="00000000" w:rsidRDefault="00000000" w:rsidRPr="00000000" w14:paraId="00000089">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before="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significance of Twitter as a real-time information hub is underscored by its role in disseminating opinions, news, and discussions on pressing issues. By strategically collecting tweets associated with trending climate change hashtags, this research seeks to predict relevant hashtags for user-generated content, offering a nuanced understanding of the ongoing discourse. The intricate interplay of Natural Language Processing (NLP), machine learning models, and data processing forms the backbone of this investigation. Through a meticulous process involving the collection of Twitter data, sentiment analysis utilising the VaderSentiment Analyzer, supervised learning incorporating hashtag categories, and the development of machine learning models, the study aims to contribute to our understanding of public sentiment on climate change.</w:t>
      </w:r>
    </w:p>
    <w:p w:rsidR="00000000" w:rsidDel="00000000" w:rsidP="00000000" w:rsidRDefault="00000000" w:rsidRPr="00000000" w14:paraId="0000008A">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before="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delve into the following research objectives, encompassing the examination of climate change discourse in India over a six-year span (2015-2020) and an in-depth sentiment analysis of Indian-origin tweets during this period, we strive to unravel the multifaceted dimensions of public engagement with this critical global issue.</w:t>
      </w:r>
    </w:p>
    <w:p w:rsidR="00000000" w:rsidDel="00000000" w:rsidP="00000000" w:rsidRDefault="00000000" w:rsidRPr="00000000" w14:paraId="0000008B">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before="3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before="3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before="30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widowControl w:val="0"/>
        <w:tabs>
          <w:tab w:val="right" w:leader="dot" w:pos="12000"/>
        </w:tabs>
        <w:spacing w:after="200" w:before="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widowControl w:val="0"/>
        <w:tabs>
          <w:tab w:val="right" w:leader="dot" w:pos="12000"/>
        </w:tabs>
        <w:spacing w:after="200" w:before="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widowControl w:val="0"/>
        <w:tabs>
          <w:tab w:val="right" w:leader="dot" w:pos="12000"/>
        </w:tabs>
        <w:spacing w:after="200" w:before="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widowControl w:val="0"/>
        <w:tabs>
          <w:tab w:val="right" w:leader="dot" w:pos="12000"/>
        </w:tabs>
        <w:spacing w:after="200" w:before="6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3. Literature Survey</w:t>
      </w:r>
      <w:r w:rsidDel="00000000" w:rsidR="00000000" w:rsidRPr="00000000">
        <w:rPr>
          <w:rtl w:val="0"/>
        </w:rPr>
      </w:r>
    </w:p>
    <w:p w:rsidR="00000000" w:rsidDel="00000000" w:rsidP="00000000" w:rsidRDefault="00000000" w:rsidRPr="00000000" w14:paraId="00000092">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before="30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recent years, the global discourse on climate change has evolved significantly, reflecting a heightened awareness and concern for environmental issues. Social media platforms, particularly Twitter, have emerged as powerful channels for public expression, shaping and amplifying conversations on a wide range of topics, including climate change (</w:t>
      </w:r>
      <w:r w:rsidDel="00000000" w:rsidR="00000000" w:rsidRPr="00000000">
        <w:rPr>
          <w:rFonts w:ascii="Times New Roman" w:cs="Times New Roman" w:eastAsia="Times New Roman" w:hAnsi="Times New Roman"/>
          <w:sz w:val="24"/>
          <w:szCs w:val="24"/>
          <w:rtl w:val="0"/>
        </w:rPr>
        <w:t xml:space="preserve">Roxburgh </w:t>
      </w:r>
      <w:r w:rsidDel="00000000" w:rsidR="00000000" w:rsidRPr="00000000">
        <w:rPr>
          <w:rFonts w:ascii="Times New Roman" w:cs="Times New Roman" w:eastAsia="Times New Roman" w:hAnsi="Times New Roman"/>
          <w:color w:val="374151"/>
          <w:sz w:val="24"/>
          <w:szCs w:val="24"/>
          <w:rtl w:val="0"/>
        </w:rPr>
        <w:t xml:space="preserve">et al., 2018). This project aims to tap into the wealth of unstructured social media data on Twitter, leveraging advanced text analytics and sentiment analysis techniques to navigate the intricate landscape of public sentiment surrounding climate change.The choice of Twitter as a primary data source is grounded in its real-time nature, making it an invaluable platform for capturing evolving opinions, news, and discussions.By strategically collecting tweets associated with trending climate change hashtags, the research seeks to predict relevant hashtags for user-generated content, providing a nuanced understanding of the ongoing discourse and facilitating the identification of emerging trends (</w:t>
      </w:r>
      <w:r w:rsidDel="00000000" w:rsidR="00000000" w:rsidRPr="00000000">
        <w:rPr>
          <w:rFonts w:ascii="Times New Roman" w:cs="Times New Roman" w:eastAsia="Times New Roman" w:hAnsi="Times New Roman"/>
          <w:color w:val="222222"/>
          <w:sz w:val="24"/>
          <w:szCs w:val="24"/>
          <w:highlight w:val="white"/>
          <w:rtl w:val="0"/>
        </w:rPr>
        <w:t xml:space="preserve">Costa</w:t>
      </w:r>
      <w:r w:rsidDel="00000000" w:rsidR="00000000" w:rsidRPr="00000000">
        <w:rPr>
          <w:rFonts w:ascii="Times New Roman" w:cs="Times New Roman" w:eastAsia="Times New Roman" w:hAnsi="Times New Roman"/>
          <w:color w:val="374151"/>
          <w:sz w:val="24"/>
          <w:szCs w:val="24"/>
          <w:rtl w:val="0"/>
        </w:rPr>
        <w:t xml:space="preserve"> et al., 2023).</w:t>
      </w:r>
    </w:p>
    <w:p w:rsidR="00000000" w:rsidDel="00000000" w:rsidP="00000000" w:rsidRDefault="00000000" w:rsidRPr="00000000" w14:paraId="00000093">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before="30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study employs the widely adopted Vader sentiment analysis tool to evaluate sentiment polarity in tweets . Vader, designed specifically for social media text, takes into account the nuances of language, including emoticons and slang, making it particularly suitable for analysing the informal and dynamic nature of tweets. The application of sentiment analysis, coupled with machine learning methodologies, allows for a comprehensive exploration of prevailing public opinions and trends related to climate change (Hutto &amp; Gilbert, 2014). The significance of Natural Language Processing (NLP) in this research cannot be overstated. NLP techniques are crucial for extracting meaningful insights from the vast pool of unstructured text data on Twitter . Machine learning models, integrated into the research framework, play a pivotal role in categorising tweets based on hashtags, providing a structured approach to analysing the diverse range of content generated by users (</w:t>
      </w:r>
      <w:r w:rsidDel="00000000" w:rsidR="00000000" w:rsidRPr="00000000">
        <w:rPr>
          <w:rFonts w:ascii="Times New Roman" w:cs="Times New Roman" w:eastAsia="Times New Roman" w:hAnsi="Times New Roman"/>
          <w:color w:val="222222"/>
          <w:sz w:val="24"/>
          <w:szCs w:val="24"/>
          <w:highlight w:val="white"/>
          <w:rtl w:val="0"/>
        </w:rPr>
        <w:t xml:space="preserve">Shaik </w:t>
      </w:r>
      <w:r w:rsidDel="00000000" w:rsidR="00000000" w:rsidRPr="00000000">
        <w:rPr>
          <w:rFonts w:ascii="Times New Roman" w:cs="Times New Roman" w:eastAsia="Times New Roman" w:hAnsi="Times New Roman"/>
          <w:color w:val="374151"/>
          <w:sz w:val="24"/>
          <w:szCs w:val="24"/>
          <w:rtl w:val="0"/>
        </w:rPr>
        <w:t xml:space="preserve">et al., </w:t>
      </w:r>
      <w:r w:rsidDel="00000000" w:rsidR="00000000" w:rsidRPr="00000000">
        <w:rPr>
          <w:rFonts w:ascii="Times New Roman" w:cs="Times New Roman" w:eastAsia="Times New Roman" w:hAnsi="Times New Roman"/>
          <w:color w:val="374151"/>
          <w:sz w:val="24"/>
          <w:szCs w:val="24"/>
          <w:rtl w:val="0"/>
        </w:rPr>
        <w:t xml:space="preserve">2022).</w:t>
      </w:r>
    </w:p>
    <w:p w:rsidR="00000000" w:rsidDel="00000000" w:rsidP="00000000" w:rsidRDefault="00000000" w:rsidRPr="00000000" w14:paraId="00000094">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before="30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methodology involves a meticulous process that includes the collection of Twitter data, sentiment analysis utilising the VaderSentiment Analyzer, supervised learning incorporating hashtag categories, and the development of machine learning models. This comprehensive approach is aimed at contributing to a deeper understanding of public sentiment on climate change by unravelling the multifaceted dimensions of public engagement with this critical global issue.</w:t>
      </w:r>
    </w:p>
    <w:p w:rsidR="00000000" w:rsidDel="00000000" w:rsidP="00000000" w:rsidRDefault="00000000" w:rsidRPr="00000000" w14:paraId="00000095">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before="300"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This project aligns with the evolving landscape of climate change discourse, leveraging social media data and advanced analytical tools to unravel the dynamics of public sentiment. By delving into the intricacies of Twitter data and employing cutting-edge methodologies, the study aims to contribute valuable insights that can inform policymakers, researchers, and the general public on the evolving perceptions and discussions surrounding climate change.</w:t>
      </w:r>
    </w:p>
    <w:p w:rsidR="00000000" w:rsidDel="00000000" w:rsidP="00000000" w:rsidRDefault="00000000" w:rsidRPr="00000000" w14:paraId="00000096">
      <w:pPr>
        <w:widowControl w:val="0"/>
        <w:pBdr>
          <w:top w:color="d9d9e3" w:space="0" w:sz="0" w:val="none"/>
          <w:left w:color="d9d9e3" w:space="0" w:sz="0" w:val="none"/>
          <w:bottom w:color="d9d9e3" w:space="0" w:sz="0" w:val="none"/>
          <w:right w:color="d9d9e3" w:space="0" w:sz="0" w:val="none"/>
          <w:between w:color="d9d9e3" w:space="0" w:sz="0" w:val="none"/>
        </w:pBdr>
        <w:tabs>
          <w:tab w:val="right" w:leader="dot" w:pos="12000"/>
        </w:tabs>
        <w:spacing w:after="300" w:before="300"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097">
      <w:pPr>
        <w:numPr>
          <w:ilvl w:val="0"/>
          <w:numId w:val="5"/>
        </w:numPr>
        <w:tabs>
          <w:tab w:val="right" w:leader="none" w:pos="9350"/>
        </w:tabs>
        <w:spacing w:line="480" w:lineRule="auto"/>
        <w:ind w:left="36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Research Questions</w:t>
      </w:r>
      <w:r w:rsidDel="00000000" w:rsidR="00000000" w:rsidRPr="00000000">
        <w:rPr>
          <w:rtl w:val="0"/>
        </w:rPr>
      </w:r>
    </w:p>
    <w:p w:rsidR="00000000" w:rsidDel="00000000" w:rsidP="00000000" w:rsidRDefault="00000000" w:rsidRPr="00000000" w14:paraId="00000098">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key themes and trends in the progression of climate change discourse in India from 2015 to 2020?</w:t>
      </w:r>
    </w:p>
    <w:p w:rsidR="00000000" w:rsidDel="00000000" w:rsidP="00000000" w:rsidRDefault="00000000" w:rsidRPr="00000000" w14:paraId="00000099">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has the sentiment surrounding climate change in tweets originating from India evolved over the 6-year period, and what factors contribute to these changes?</w:t>
      </w:r>
    </w:p>
    <w:p w:rsidR="00000000" w:rsidDel="00000000" w:rsidP="00000000" w:rsidRDefault="00000000" w:rsidRPr="00000000" w14:paraId="0000009A">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sentiment polarity distribution in tweets related to climate change, and how does it vary across different regions and demographics within India?</w:t>
      </w:r>
    </w:p>
    <w:p w:rsidR="00000000" w:rsidDel="00000000" w:rsidP="00000000" w:rsidRDefault="00000000" w:rsidRPr="00000000" w14:paraId="0000009B">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frequency of tweets discussing climate change in India over the specified time frame, and are there notable peaks or troughs in response to specific events or policy changes?</w:t>
      </w:r>
    </w:p>
    <w:p w:rsidR="00000000" w:rsidDel="00000000" w:rsidP="00000000" w:rsidRDefault="00000000" w:rsidRPr="00000000" w14:paraId="0000009C">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word cloud analyses of climate change-related tweets reflect the dominant language and topics of discussion within the Indian context, and how have these patterns changed over the years?</w:t>
      </w:r>
    </w:p>
    <w:p w:rsidR="00000000" w:rsidDel="00000000" w:rsidP="00000000" w:rsidRDefault="00000000" w:rsidRPr="00000000" w14:paraId="0000009D">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the significant components within climate change-related tweets, such as prevalent hashtags, linguistic patterns, and user engagement, and how do these contribute to shaping public discourse on climate change in India?</w:t>
      </w:r>
    </w:p>
    <w:p w:rsidR="00000000" w:rsidDel="00000000" w:rsidP="00000000" w:rsidRDefault="00000000" w:rsidRPr="00000000" w14:paraId="0000009E">
      <w:pPr>
        <w:numPr>
          <w:ilvl w:val="0"/>
          <w:numId w:val="3"/>
        </w:numPr>
        <w:tabs>
          <w:tab w:val="right" w:leader="dot" w:pos="12000"/>
        </w:tabs>
        <w:spacing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insights can be drawn from the comprehensive analysis of climate change discourse on Twitter in India, and how might these findings contribute to informing future climate change communication strategies and policies?</w:t>
      </w:r>
    </w:p>
    <w:p w:rsidR="00000000" w:rsidDel="00000000" w:rsidP="00000000" w:rsidRDefault="00000000" w:rsidRPr="00000000" w14:paraId="0000009F">
      <w:pPr>
        <w:tabs>
          <w:tab w:val="right" w:leader="dot" w:pos="1200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tabs>
          <w:tab w:val="right" w:leader="dot" w:pos="1200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tabs>
          <w:tab w:val="right" w:leader="dot" w:pos="1200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tabs>
          <w:tab w:val="right" w:leader="dot" w:pos="1200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w:t>
      </w:r>
      <w:r w:rsidDel="00000000" w:rsidR="00000000" w:rsidRPr="00000000">
        <w:rPr>
          <w:rFonts w:ascii="Times New Roman" w:cs="Times New Roman" w:eastAsia="Times New Roman" w:hAnsi="Times New Roman"/>
          <w:b w:val="1"/>
          <w:sz w:val="36"/>
          <w:szCs w:val="36"/>
          <w:rtl w:val="0"/>
        </w:rPr>
        <w:t xml:space="preserve">Dataset and Description</w:t>
      </w:r>
    </w:p>
    <w:p w:rsidR="00000000" w:rsidDel="00000000" w:rsidP="00000000" w:rsidRDefault="00000000" w:rsidRPr="00000000" w14:paraId="000000A4">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Dataset: </w:t>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comprises Twitter Data scraped from the platform, encompassing  essential details such as tweet content date user information, likes, comment, quotes, and retweets. The primary objective  is to facilitate the classification of tweets into different topics Additionally, sentiment analysis labels each tweet with its polarity, providing insights into the emotional tone of discussions before, during and after the dataset.</w:t>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Table1: Dataset Structure</w:t>
      </w:r>
      <w:r w:rsidDel="00000000" w:rsidR="00000000" w:rsidRPr="00000000">
        <w:rPr>
          <w:rtl w:val="0"/>
        </w:rPr>
      </w:r>
    </w:p>
    <w:tbl>
      <w:tblPr>
        <w:tblStyle w:val="Table1"/>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3165"/>
        <w:gridCol w:w="1065"/>
        <w:gridCol w:w="1050"/>
        <w:gridCol w:w="1155"/>
        <w:gridCol w:w="1185"/>
        <w:tblGridChange w:id="0">
          <w:tblGrid>
            <w:gridCol w:w="1395"/>
            <w:gridCol w:w="3165"/>
            <w:gridCol w:w="1065"/>
            <w:gridCol w:w="1050"/>
            <w:gridCol w:w="1155"/>
            <w:gridCol w:w="1185"/>
          </w:tblGrid>
        </w:tblGridChange>
      </w:tblGrid>
      <w:tr>
        <w:trPr>
          <w:cantSplit w:val="0"/>
          <w:trHeight w:val="6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Likes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Replies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Retweets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30-12-2015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spacing w:line="24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#ModiCabinetRocks Environment Ministry issues final notification for coastal road in Mumbai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30-12-2015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@MSGTheFilm -2 IS A MOVIE WHICH PROVIDES US A CLEAN ENVIRONMENT WITHOUT VULGARITY &amp; SPREADING POSITIVISM AMONG YOUTH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03-12-2019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t>
            </w:r>
            <w:r w:rsidDel="00000000" w:rsidR="00000000" w:rsidRPr="00000000">
              <w:rPr>
                <w:rFonts w:ascii="Times New Roman" w:cs="Times New Roman" w:eastAsia="Times New Roman" w:hAnsi="Times New Roman"/>
                <w:sz w:val="24"/>
                <w:szCs w:val="24"/>
                <w:rtl w:val="0"/>
              </w:rPr>
              <w:t xml:space="preserve">i did</w:t>
            </w:r>
            <w:r w:rsidDel="00000000" w:rsidR="00000000" w:rsidRPr="00000000">
              <w:rPr>
                <w:rFonts w:ascii="Times New Roman" w:cs="Times New Roman" w:eastAsia="Times New Roman" w:hAnsi="Times New Roman"/>
                <w:sz w:val="24"/>
                <w:szCs w:val="24"/>
                <w:rtl w:val="0"/>
              </w:rPr>
              <w:t xml:space="preserve"> my editing? I plan even before </w:t>
            </w:r>
            <w:r w:rsidDel="00000000" w:rsidR="00000000" w:rsidRPr="00000000">
              <w:rPr>
                <w:rFonts w:ascii="Times New Roman" w:cs="Times New Roman" w:eastAsia="Times New Roman" w:hAnsi="Times New Roman"/>
                <w:sz w:val="24"/>
                <w:szCs w:val="24"/>
                <w:rtl w:val="0"/>
              </w:rPr>
              <w:t xml:space="preserve">i click</w:t>
            </w:r>
            <w:r w:rsidDel="00000000" w:rsidR="00000000" w:rsidRPr="00000000">
              <w:rPr>
                <w:rFonts w:ascii="Times New Roman" w:cs="Times New Roman" w:eastAsia="Times New Roman" w:hAnsi="Times New Roman"/>
                <w:sz w:val="24"/>
                <w:szCs w:val="24"/>
                <w:rtl w:val="0"/>
              </w:rPr>
              <w:t xml:space="preserve"> my shutter. I have my own </w:t>
            </w:r>
            <w:r w:rsidDel="00000000" w:rsidR="00000000" w:rsidRPr="00000000">
              <w:rPr>
                <w:rFonts w:ascii="Times New Roman" w:cs="Times New Roman" w:eastAsia="Times New Roman" w:hAnsi="Times New Roman"/>
                <w:sz w:val="24"/>
                <w:szCs w:val="24"/>
                <w:rtl w:val="0"/>
              </w:rPr>
              <w:t xml:space="preserve">imagination just on</w:t>
            </w:r>
            <w:r w:rsidDel="00000000" w:rsidR="00000000" w:rsidRPr="00000000">
              <w:rPr>
                <w:rFonts w:ascii="Times New Roman" w:cs="Times New Roman" w:eastAsia="Times New Roman" w:hAnsi="Times New Roman"/>
                <w:sz w:val="24"/>
                <w:szCs w:val="24"/>
                <w:rtl w:val="0"/>
              </w:rPr>
              <w:t xml:space="preserve"> how </w:t>
            </w:r>
            <w:r w:rsidDel="00000000" w:rsidR="00000000" w:rsidRPr="00000000">
              <w:rPr>
                <w:rFonts w:ascii="Times New Roman" w:cs="Times New Roman" w:eastAsia="Times New Roman" w:hAnsi="Times New Roman"/>
                <w:sz w:val="24"/>
                <w:szCs w:val="24"/>
                <w:rtl w:val="0"/>
              </w:rPr>
              <w:t xml:space="preserve">i want</w:t>
            </w:r>
            <w:r w:rsidDel="00000000" w:rsidR="00000000" w:rsidRPr="00000000">
              <w:rPr>
                <w:rFonts w:ascii="Times New Roman" w:cs="Times New Roman" w:eastAsia="Times New Roman" w:hAnsi="Times New Roman"/>
                <w:sz w:val="24"/>
                <w:szCs w:val="24"/>
                <w:rtl w:val="0"/>
              </w:rPr>
              <w:t xml:space="preserve"> my photos to </w:t>
            </w:r>
            <w:r w:rsidDel="00000000" w:rsidR="00000000" w:rsidRPr="00000000">
              <w:rPr>
                <w:rFonts w:ascii="Times New Roman" w:cs="Times New Roman" w:eastAsia="Times New Roman" w:hAnsi="Times New Roman"/>
                <w:sz w:val="24"/>
                <w:szCs w:val="24"/>
                <w:rtl w:val="0"/>
              </w:rPr>
              <w:t xml:space="preserve">look like</w:t>
            </w:r>
            <w:r w:rsidDel="00000000" w:rsidR="00000000" w:rsidRPr="00000000">
              <w:rPr>
                <w:rFonts w:ascii="Times New Roman" w:cs="Times New Roman" w:eastAsia="Times New Roman" w:hAnsi="Times New Roman"/>
                <w:sz w:val="24"/>
                <w:szCs w:val="24"/>
                <w:rtl w:val="0"/>
              </w:rPr>
              <w:t xml:space="preserve">. Take a moment to see what </w:t>
            </w:r>
            <w:r w:rsidDel="00000000" w:rsidR="00000000" w:rsidRPr="00000000">
              <w:rPr>
                <w:rFonts w:ascii="Times New Roman" w:cs="Times New Roman" w:eastAsia="Times New Roman" w:hAnsi="Times New Roman"/>
                <w:sz w:val="24"/>
                <w:szCs w:val="24"/>
                <w:rtl w:val="0"/>
              </w:rPr>
              <w:t xml:space="preserve">will it</w:t>
            </w:r>
            <w:r w:rsidDel="00000000" w:rsidR="00000000" w:rsidRPr="00000000">
              <w:rPr>
                <w:rFonts w:ascii="Times New Roman" w:cs="Times New Roman" w:eastAsia="Times New Roman" w:hAnsi="Times New Roman"/>
                <w:sz w:val="24"/>
                <w:szCs w:val="24"/>
                <w:rtl w:val="0"/>
              </w:rPr>
              <w:t xml:space="preserve"> be after the edits. Make sure it </w:t>
            </w:r>
            <w:r w:rsidDel="00000000" w:rsidR="00000000" w:rsidRPr="00000000">
              <w:rPr>
                <w:rFonts w:ascii="Times New Roman" w:cs="Times New Roman" w:eastAsia="Times New Roman" w:hAnsi="Times New Roman"/>
                <w:sz w:val="24"/>
                <w:szCs w:val="24"/>
                <w:rtl w:val="0"/>
              </w:rPr>
              <w:t xml:space="preserve">match with</w:t>
            </w:r>
            <w:r w:rsidDel="00000000" w:rsidR="00000000" w:rsidRPr="00000000">
              <w:rPr>
                <w:rFonts w:ascii="Times New Roman" w:cs="Times New Roman" w:eastAsia="Times New Roman" w:hAnsi="Times New Roman"/>
                <w:sz w:val="24"/>
                <w:szCs w:val="24"/>
                <w:rtl w:val="0"/>
              </w:rPr>
              <w:t xml:space="preserve"> your environment with the vibes itself.</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w:t>
            </w:r>
          </w:p>
        </w:tc>
      </w:tr>
    </w:tbl>
    <w:p w:rsidR="00000000" w:rsidDel="00000000" w:rsidP="00000000" w:rsidRDefault="00000000" w:rsidRPr="00000000" w14:paraId="000000C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C3">
      <w:pPr>
        <w:pStyle w:val="Heading1"/>
        <w:spacing w:after="496" w:before="0" w:line="265" w:lineRule="auto"/>
        <w:ind w:left="-5" w:firstLine="0"/>
        <w:rPr>
          <w:rFonts w:ascii="Times New Roman" w:cs="Times New Roman" w:eastAsia="Times New Roman" w:hAnsi="Times New Roman"/>
          <w:b w:val="1"/>
          <w:sz w:val="36"/>
          <w:szCs w:val="36"/>
        </w:rPr>
      </w:pPr>
      <w:bookmarkStart w:colFirst="0" w:colLast="0" w:name="_2s8eyo1" w:id="8"/>
      <w:bookmarkEnd w:id="8"/>
      <w:r w:rsidDel="00000000" w:rsidR="00000000" w:rsidRPr="00000000">
        <w:rPr>
          <w:rFonts w:ascii="Times New Roman" w:cs="Times New Roman" w:eastAsia="Times New Roman" w:hAnsi="Times New Roman"/>
          <w:b w:val="1"/>
          <w:sz w:val="36"/>
          <w:szCs w:val="36"/>
          <w:rtl w:val="0"/>
        </w:rPr>
        <w:t xml:space="preserve">6.</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6"/>
          <w:szCs w:val="36"/>
          <w:rtl w:val="0"/>
        </w:rPr>
        <w:t xml:space="preserve">Used Methods and Approaches</w:t>
      </w:r>
    </w:p>
    <w:p w:rsidR="00000000" w:rsidDel="00000000" w:rsidP="00000000" w:rsidRDefault="00000000" w:rsidRPr="00000000" w14:paraId="000000C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 Identification:</w:t>
      </w:r>
    </w:p>
    <w:p w:rsidR="00000000" w:rsidDel="00000000" w:rsidP="00000000" w:rsidRDefault="00000000" w:rsidRPr="00000000" w14:paraId="000000C5">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Identify primary topics and keywords discussed in tweets related to climate change.</w:t>
      </w:r>
    </w:p>
    <w:p w:rsidR="00000000" w:rsidDel="00000000" w:rsidP="00000000" w:rsidRDefault="00000000" w:rsidRPr="00000000" w14:paraId="000000C6">
      <w:pPr>
        <w:numPr>
          <w:ilvl w:val="0"/>
          <w:numId w:val="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Employ advanced text mining techniques, including Natural Language Processing (NLP) algorithms, for thorough analysis of tweet content. Techniques such as tokenization, lemmatization, and stop word removal are applied to extract and unveil prevalent themes in the Twitter data pertaining to climate change discourse in India.</w:t>
      </w:r>
    </w:p>
    <w:p w:rsidR="00000000" w:rsidDel="00000000" w:rsidP="00000000" w:rsidRDefault="00000000" w:rsidRPr="00000000" w14:paraId="000000C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 Categorization:</w:t>
      </w:r>
    </w:p>
    <w:p w:rsidR="00000000" w:rsidDel="00000000" w:rsidP="00000000" w:rsidRDefault="00000000" w:rsidRPr="00000000" w14:paraId="000000C9">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Categorize tweets into different  topics related to climate change.</w:t>
      </w:r>
    </w:p>
    <w:p w:rsidR="00000000" w:rsidDel="00000000" w:rsidP="00000000" w:rsidRDefault="00000000" w:rsidRPr="00000000" w14:paraId="000000CA">
      <w:pPr>
        <w:numPr>
          <w:ilvl w:val="0"/>
          <w:numId w:val="2"/>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Implement a classification algorithm using supervised learning techniques to categorise tweets into distinct topics. This involves assigning tweets to relevant categories based on the nature of the text, contributing to a comprehensive understanding of the diverse aspects of climate change discussions.</w:t>
      </w:r>
    </w:p>
    <w:p w:rsidR="00000000" w:rsidDel="00000000" w:rsidP="00000000" w:rsidRDefault="00000000" w:rsidRPr="00000000" w14:paraId="000000C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Sentiment Analysis:</w:t>
      </w:r>
    </w:p>
    <w:p w:rsidR="00000000" w:rsidDel="00000000" w:rsidP="00000000" w:rsidRDefault="00000000" w:rsidRPr="00000000" w14:paraId="000000CD">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Analyse the sentiment expressed in tweets related to climate change in India.</w:t>
      </w:r>
    </w:p>
    <w:p w:rsidR="00000000" w:rsidDel="00000000" w:rsidP="00000000" w:rsidRDefault="00000000" w:rsidRPr="00000000" w14:paraId="000000CE">
      <w:pPr>
        <w:numPr>
          <w:ilvl w:val="0"/>
          <w:numId w:val="11"/>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Employ sentiment analysis techniques to assess the emotional tone of tweets over the 6-year period. This analysis spans the phases before, during, and after the specified timeframe, providing insights into the evolving sentiments surrounding climate change discourse on Twitter in India.</w:t>
      </w:r>
    </w:p>
    <w:p w:rsidR="00000000" w:rsidDel="00000000" w:rsidP="00000000" w:rsidRDefault="00000000" w:rsidRPr="00000000" w14:paraId="000000C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3">
      <w:pPr>
        <w:pStyle w:val="Heading1"/>
        <w:spacing w:after="245" w:before="0" w:line="360" w:lineRule="auto"/>
        <w:ind w:left="-5" w:firstLine="0"/>
        <w:rPr>
          <w:rFonts w:ascii="Times New Roman" w:cs="Times New Roman" w:eastAsia="Times New Roman" w:hAnsi="Times New Roman"/>
          <w:b w:val="1"/>
          <w:sz w:val="36"/>
          <w:szCs w:val="36"/>
        </w:rPr>
      </w:pPr>
      <w:bookmarkStart w:colFirst="0" w:colLast="0" w:name="_lnxbz9" w:id="9"/>
      <w:bookmarkEnd w:id="9"/>
      <w:r w:rsidDel="00000000" w:rsidR="00000000" w:rsidRPr="00000000">
        <w:rPr>
          <w:rFonts w:ascii="Times New Roman" w:cs="Times New Roman" w:eastAsia="Times New Roman" w:hAnsi="Times New Roman"/>
          <w:b w:val="1"/>
          <w:sz w:val="36"/>
          <w:szCs w:val="36"/>
          <w:rtl w:val="0"/>
        </w:rPr>
        <w:t xml:space="preserve">7. Research Methodology</w:t>
      </w:r>
    </w:p>
    <w:p w:rsidR="00000000" w:rsidDel="00000000" w:rsidP="00000000" w:rsidRDefault="00000000" w:rsidRPr="00000000" w14:paraId="000000D4">
      <w:pPr>
        <w:pStyle w:val="Heading2"/>
        <w:spacing w:line="360" w:lineRule="auto"/>
        <w:rPr>
          <w:rFonts w:ascii="Times New Roman" w:cs="Times New Roman" w:eastAsia="Times New Roman" w:hAnsi="Times New Roman"/>
          <w:b w:val="1"/>
          <w:sz w:val="28"/>
          <w:szCs w:val="28"/>
        </w:rPr>
      </w:pPr>
      <w:bookmarkStart w:colFirst="0" w:colLast="0" w:name="_35nkun2" w:id="10"/>
      <w:bookmarkEnd w:id="10"/>
      <w:r w:rsidDel="00000000" w:rsidR="00000000" w:rsidRPr="00000000">
        <w:rPr>
          <w:rFonts w:ascii="Times New Roman" w:cs="Times New Roman" w:eastAsia="Times New Roman" w:hAnsi="Times New Roman"/>
          <w:b w:val="1"/>
          <w:sz w:val="28"/>
          <w:szCs w:val="28"/>
          <w:rtl w:val="0"/>
        </w:rPr>
        <w:t xml:space="preserve">Phase-1</w:t>
      </w:r>
    </w:p>
    <w:p w:rsidR="00000000" w:rsidDel="00000000" w:rsidP="00000000" w:rsidRDefault="00000000" w:rsidRPr="00000000" w14:paraId="000000D5">
      <w:pPr>
        <w:spacing w:after="32" w:line="360" w:lineRule="auto"/>
        <w:ind w:left="-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w:t>
      </w:r>
    </w:p>
    <w:p w:rsidR="00000000" w:rsidDel="00000000" w:rsidP="00000000" w:rsidRDefault="00000000" w:rsidRPr="00000000" w14:paraId="000000D6">
      <w:pPr>
        <w:numPr>
          <w:ilvl w:val="0"/>
          <w:numId w:val="14"/>
        </w:numPr>
        <w:spacing w:after="31"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Source: Twitter data related to the Climate Change in India.</w:t>
      </w:r>
    </w:p>
    <w:p w:rsidR="00000000" w:rsidDel="00000000" w:rsidP="00000000" w:rsidRDefault="00000000" w:rsidRPr="00000000" w14:paraId="000000D7">
      <w:pPr>
        <w:numPr>
          <w:ilvl w:val="0"/>
          <w:numId w:val="14"/>
        </w:numPr>
        <w:spacing w:after="279"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Scope: Included tweets containing relevant keywords and hashtags associated with the earthquake event. The dataset was collected within a specific time frame to capture a comprehensive snapshot of social media discussions during the incident.</w:t>
      </w:r>
    </w:p>
    <w:p w:rsidR="00000000" w:rsidDel="00000000" w:rsidP="00000000" w:rsidRDefault="00000000" w:rsidRPr="00000000" w14:paraId="000000D8">
      <w:pPr>
        <w:pStyle w:val="Heading2"/>
        <w:spacing w:line="360" w:lineRule="auto"/>
        <w:rPr>
          <w:rFonts w:ascii="Times New Roman" w:cs="Times New Roman" w:eastAsia="Times New Roman" w:hAnsi="Times New Roman"/>
          <w:b w:val="1"/>
          <w:sz w:val="28"/>
          <w:szCs w:val="28"/>
        </w:rPr>
      </w:pPr>
      <w:bookmarkStart w:colFirst="0" w:colLast="0" w:name="_1ksv4uv" w:id="11"/>
      <w:bookmarkEnd w:id="11"/>
      <w:r w:rsidDel="00000000" w:rsidR="00000000" w:rsidRPr="00000000">
        <w:rPr>
          <w:rFonts w:ascii="Times New Roman" w:cs="Times New Roman" w:eastAsia="Times New Roman" w:hAnsi="Times New Roman"/>
          <w:b w:val="1"/>
          <w:sz w:val="28"/>
          <w:szCs w:val="28"/>
          <w:rtl w:val="0"/>
        </w:rPr>
        <w:t xml:space="preserve">Phase-2</w:t>
      </w:r>
    </w:p>
    <w:p w:rsidR="00000000" w:rsidDel="00000000" w:rsidP="00000000" w:rsidRDefault="00000000" w:rsidRPr="00000000" w14:paraId="000000D9">
      <w:pPr>
        <w:spacing w:after="32" w:line="360" w:lineRule="auto"/>
        <w:ind w:left="-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0DA">
      <w:pPr>
        <w:numPr>
          <w:ilvl w:val="0"/>
          <w:numId w:val="10"/>
        </w:numPr>
        <w:spacing w:after="31"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Cleaning: Removed irrelevant information, handled missing data, and ensured data quality.</w:t>
      </w:r>
    </w:p>
    <w:p w:rsidR="00000000" w:rsidDel="00000000" w:rsidP="00000000" w:rsidRDefault="00000000" w:rsidRPr="00000000" w14:paraId="000000DB">
      <w:pPr>
        <w:numPr>
          <w:ilvl w:val="0"/>
          <w:numId w:val="10"/>
        </w:numPr>
        <w:spacing w:after="322"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Normalisation: Standardised text data for consistent analysis.</w:t>
      </w:r>
    </w:p>
    <w:p w:rsidR="00000000" w:rsidDel="00000000" w:rsidP="00000000" w:rsidRDefault="00000000" w:rsidRPr="00000000" w14:paraId="000000DC">
      <w:pPr>
        <w:spacing w:after="32" w:line="360" w:lineRule="auto"/>
        <w:ind w:left="-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Exploratory Data Analysis (EDA):</w:t>
      </w:r>
    </w:p>
    <w:p w:rsidR="00000000" w:rsidDel="00000000" w:rsidP="00000000" w:rsidRDefault="00000000" w:rsidRPr="00000000" w14:paraId="000000DD">
      <w:pPr>
        <w:numPr>
          <w:ilvl w:val="0"/>
          <w:numId w:val="10"/>
        </w:numPr>
        <w:spacing w:after="31"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Objective: Gain insights into the dataset's structure and patterns.</w:t>
      </w:r>
    </w:p>
    <w:p w:rsidR="00000000" w:rsidDel="00000000" w:rsidP="00000000" w:rsidRDefault="00000000" w:rsidRPr="00000000" w14:paraId="000000DE">
      <w:pPr>
        <w:numPr>
          <w:ilvl w:val="0"/>
          <w:numId w:val="10"/>
        </w:numPr>
        <w:spacing w:after="278"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Methods: Descriptive statistics, data visualisation, and exploratory techniques were employed to understand the distribution of data, identify outliers, and uncover initial trends.</w:t>
      </w:r>
    </w:p>
    <w:p w:rsidR="00000000" w:rsidDel="00000000" w:rsidP="00000000" w:rsidRDefault="00000000" w:rsidRPr="00000000" w14:paraId="000000DF">
      <w:pPr>
        <w:pStyle w:val="Heading2"/>
        <w:spacing w:line="360" w:lineRule="auto"/>
        <w:rPr>
          <w:rFonts w:ascii="Times New Roman" w:cs="Times New Roman" w:eastAsia="Times New Roman" w:hAnsi="Times New Roman"/>
          <w:b w:val="1"/>
          <w:sz w:val="28"/>
          <w:szCs w:val="28"/>
        </w:rPr>
      </w:pPr>
      <w:bookmarkStart w:colFirst="0" w:colLast="0" w:name="_44sinio" w:id="12"/>
      <w:bookmarkEnd w:id="12"/>
      <w:r w:rsidDel="00000000" w:rsidR="00000000" w:rsidRPr="00000000">
        <w:rPr>
          <w:rFonts w:ascii="Times New Roman" w:cs="Times New Roman" w:eastAsia="Times New Roman" w:hAnsi="Times New Roman"/>
          <w:b w:val="1"/>
          <w:sz w:val="28"/>
          <w:szCs w:val="28"/>
          <w:rtl w:val="0"/>
        </w:rPr>
        <w:t xml:space="preserve">Phase-3</w:t>
      </w:r>
    </w:p>
    <w:p w:rsidR="00000000" w:rsidDel="00000000" w:rsidP="00000000" w:rsidRDefault="00000000" w:rsidRPr="00000000" w14:paraId="000000E0">
      <w:pPr>
        <w:spacing w:after="32" w:line="360" w:lineRule="auto"/>
        <w:ind w:left="-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Application of Methods:</w:t>
      </w:r>
    </w:p>
    <w:p w:rsidR="00000000" w:rsidDel="00000000" w:rsidP="00000000" w:rsidRDefault="00000000" w:rsidRPr="00000000" w14:paraId="000000E1">
      <w:pPr>
        <w:numPr>
          <w:ilvl w:val="0"/>
          <w:numId w:val="4"/>
        </w:numPr>
        <w:spacing w:after="31"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Text Mining: Applied NLP techniques to identify primary topics in tweets.</w:t>
      </w:r>
    </w:p>
    <w:p w:rsidR="00000000" w:rsidDel="00000000" w:rsidP="00000000" w:rsidRDefault="00000000" w:rsidRPr="00000000" w14:paraId="000000E2">
      <w:pPr>
        <w:numPr>
          <w:ilvl w:val="0"/>
          <w:numId w:val="4"/>
        </w:numPr>
        <w:spacing w:after="29"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Classification: Developed a classification model for categorising tweets into different topics.</w:t>
      </w:r>
    </w:p>
    <w:p w:rsidR="00000000" w:rsidDel="00000000" w:rsidP="00000000" w:rsidRDefault="00000000" w:rsidRPr="00000000" w14:paraId="000000E3">
      <w:pPr>
        <w:numPr>
          <w:ilvl w:val="0"/>
          <w:numId w:val="4"/>
        </w:numPr>
        <w:spacing w:after="322"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Sentiment Analysis: Employed sentiment analysis algorithms to assess the sentiment of tweets.</w:t>
      </w:r>
    </w:p>
    <w:p w:rsidR="00000000" w:rsidDel="00000000" w:rsidP="00000000" w:rsidRDefault="00000000" w:rsidRPr="00000000" w14:paraId="000000E4">
      <w:pPr>
        <w:spacing w:after="32" w:line="360" w:lineRule="auto"/>
        <w:ind w:left="-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32" w:line="360" w:lineRule="auto"/>
        <w:ind w:left="-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32" w:line="360" w:lineRule="auto"/>
        <w:ind w:left="-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32" w:line="360" w:lineRule="auto"/>
        <w:ind w:left="-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 and Reporting:</w:t>
      </w:r>
    </w:p>
    <w:p w:rsidR="00000000" w:rsidDel="00000000" w:rsidP="00000000" w:rsidRDefault="00000000" w:rsidRPr="00000000" w14:paraId="000000E8">
      <w:pPr>
        <w:numPr>
          <w:ilvl w:val="0"/>
          <w:numId w:val="4"/>
        </w:numPr>
        <w:spacing w:after="31"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Findings: Analysed and interpreted the results obtained from each method.</w:t>
      </w:r>
    </w:p>
    <w:p w:rsidR="00000000" w:rsidDel="00000000" w:rsidP="00000000" w:rsidRDefault="00000000" w:rsidRPr="00000000" w14:paraId="000000E9">
      <w:pPr>
        <w:numPr>
          <w:ilvl w:val="0"/>
          <w:numId w:val="4"/>
        </w:numPr>
        <w:spacing w:after="322" w:line="36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Reporting: Presented the identified topics, and categorised different aspects, sentiment analysis results.</w:t>
      </w:r>
    </w:p>
    <w:p w:rsidR="00000000" w:rsidDel="00000000" w:rsidP="00000000" w:rsidRDefault="00000000" w:rsidRPr="00000000" w14:paraId="000000EA">
      <w:pPr>
        <w:spacing w:after="322"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80" w:line="360" w:lineRule="auto"/>
        <w:ind w:left="30" w:right="-3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81663" cy="5686425"/>
            <wp:effectExtent b="0" l="0" r="0" t="0"/>
            <wp:docPr id="34" name="image23.jpg"/>
            <a:graphic>
              <a:graphicData uri="http://schemas.openxmlformats.org/drawingml/2006/picture">
                <pic:pic>
                  <pic:nvPicPr>
                    <pic:cNvPr id="0" name="image23.jpg"/>
                    <pic:cNvPicPr preferRelativeResize="0"/>
                  </pic:nvPicPr>
                  <pic:blipFill>
                    <a:blip r:embed="rId8"/>
                    <a:srcRect b="0" l="0" r="0" t="0"/>
                    <a:stretch>
                      <a:fillRect/>
                    </a:stretch>
                  </pic:blipFill>
                  <pic:spPr>
                    <a:xfrm>
                      <a:off x="0" y="0"/>
                      <a:ext cx="5681663"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360" w:lineRule="auto"/>
        <w:ind w:left="329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 Proposed Methodology</w:t>
      </w:r>
    </w:p>
    <w:p w:rsidR="00000000" w:rsidDel="00000000" w:rsidP="00000000" w:rsidRDefault="00000000" w:rsidRPr="00000000" w14:paraId="000000ED">
      <w:pPr>
        <w:spacing w:line="360" w:lineRule="auto"/>
        <w:ind w:left="32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ind w:left="32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left="3298"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numPr>
          <w:ilvl w:val="0"/>
          <w:numId w:val="3"/>
        </w:numPr>
        <w:tabs>
          <w:tab w:val="right" w:leader="none" w:pos="9350"/>
        </w:tabs>
        <w:spacing w:line="480" w:lineRule="auto"/>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 Processing</w:t>
      </w:r>
    </w:p>
    <w:p w:rsidR="00000000" w:rsidDel="00000000" w:rsidP="00000000" w:rsidRDefault="00000000" w:rsidRPr="00000000" w14:paraId="000000F1">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Cleaning:</w:t>
      </w:r>
    </w:p>
    <w:p w:rsidR="00000000" w:rsidDel="00000000" w:rsidP="00000000" w:rsidRDefault="00000000" w:rsidRPr="00000000" w14:paraId="000000F2">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Irrelevant Information Removal: Eliminated irrelevant data, including duplicates and unrelated content, to streamline the dataset.</w:t>
      </w:r>
    </w:p>
    <w:p w:rsidR="00000000" w:rsidDel="00000000" w:rsidP="00000000" w:rsidRDefault="00000000" w:rsidRPr="00000000" w14:paraId="000000F3">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Handling Missing Data: Addressed missing values through imputation or removal to ensure the integrity of the dataset.</w:t>
      </w:r>
    </w:p>
    <w:p w:rsidR="00000000" w:rsidDel="00000000" w:rsidP="00000000" w:rsidRDefault="00000000" w:rsidRPr="00000000" w14:paraId="000000F4">
      <w:pPr>
        <w:numPr>
          <w:ilvl w:val="0"/>
          <w:numId w:val="6"/>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Data Quality Assurance: Conducted checks for data consistency, accuracy, and completeness, rectifying inconsistencies where necessary.</w:t>
      </w:r>
    </w:p>
    <w:p w:rsidR="00000000" w:rsidDel="00000000" w:rsidP="00000000" w:rsidRDefault="00000000" w:rsidRPr="00000000" w14:paraId="000000F5">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Normalization</w:t>
      </w:r>
      <w:r w:rsidDel="00000000" w:rsidR="00000000" w:rsidRPr="00000000">
        <w:rPr>
          <w:rFonts w:ascii="Times New Roman" w:cs="Times New Roman" w:eastAsia="Times New Roman" w:hAnsi="Times New Roman"/>
          <w:b w:val="1"/>
          <w:sz w:val="28"/>
          <w:szCs w:val="28"/>
          <w:rtl w:val="0"/>
        </w:rPr>
        <w:t xml:space="preserve">:</w:t>
      </w:r>
    </w:p>
    <w:p w:rsidR="00000000" w:rsidDel="00000000" w:rsidP="00000000" w:rsidRDefault="00000000" w:rsidRPr="00000000" w14:paraId="000000F6">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Text Standardization: Ensured uniformity in text data by converting it to lowercase, removing special characters, and </w:t>
      </w:r>
      <w:r w:rsidDel="00000000" w:rsidR="00000000" w:rsidRPr="00000000">
        <w:rPr>
          <w:rFonts w:ascii="Times New Roman" w:cs="Times New Roman" w:eastAsia="Times New Roman" w:hAnsi="Times New Roman"/>
          <w:sz w:val="24"/>
          <w:szCs w:val="24"/>
          <w:rtl w:val="0"/>
        </w:rPr>
        <w:t xml:space="preserve">standardizing</w:t>
      </w:r>
      <w:r w:rsidDel="00000000" w:rsidR="00000000" w:rsidRPr="00000000">
        <w:rPr>
          <w:rFonts w:ascii="Times New Roman" w:cs="Times New Roman" w:eastAsia="Times New Roman" w:hAnsi="Times New Roman"/>
          <w:sz w:val="24"/>
          <w:szCs w:val="24"/>
          <w:rtl w:val="0"/>
        </w:rPr>
        <w:t xml:space="preserve"> abbreviations for consistent analysis.</w:t>
      </w:r>
    </w:p>
    <w:p w:rsidR="00000000" w:rsidDel="00000000" w:rsidP="00000000" w:rsidRDefault="00000000" w:rsidRPr="00000000" w14:paraId="000000F7">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Date and Time Formatting: </w:t>
      </w:r>
      <w:r w:rsidDel="00000000" w:rsidR="00000000" w:rsidRPr="00000000">
        <w:rPr>
          <w:rFonts w:ascii="Times New Roman" w:cs="Times New Roman" w:eastAsia="Times New Roman" w:hAnsi="Times New Roman"/>
          <w:sz w:val="24"/>
          <w:szCs w:val="24"/>
          <w:rtl w:val="0"/>
        </w:rPr>
        <w:t xml:space="preserve">Standardized</w:t>
      </w:r>
      <w:r w:rsidDel="00000000" w:rsidR="00000000" w:rsidRPr="00000000">
        <w:rPr>
          <w:rFonts w:ascii="Times New Roman" w:cs="Times New Roman" w:eastAsia="Times New Roman" w:hAnsi="Times New Roman"/>
          <w:sz w:val="24"/>
          <w:szCs w:val="24"/>
          <w:rtl w:val="0"/>
        </w:rPr>
        <w:t xml:space="preserve"> date and time formats to facilitate chronological analysis.</w:t>
      </w:r>
    </w:p>
    <w:p w:rsidR="00000000" w:rsidDel="00000000" w:rsidP="00000000" w:rsidRDefault="00000000" w:rsidRPr="00000000" w14:paraId="000000F8">
      <w:pPr>
        <w:numPr>
          <w:ilvl w:val="0"/>
          <w:numId w:val="1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Numerical Scaling: Applied scaling techniques to </w:t>
      </w:r>
      <w:r w:rsidDel="00000000" w:rsidR="00000000" w:rsidRPr="00000000">
        <w:rPr>
          <w:rFonts w:ascii="Times New Roman" w:cs="Times New Roman" w:eastAsia="Times New Roman" w:hAnsi="Times New Roman"/>
          <w:sz w:val="24"/>
          <w:szCs w:val="24"/>
          <w:rtl w:val="0"/>
        </w:rPr>
        <w:t xml:space="preserve">normalize</w:t>
      </w:r>
      <w:r w:rsidDel="00000000" w:rsidR="00000000" w:rsidRPr="00000000">
        <w:rPr>
          <w:rFonts w:ascii="Times New Roman" w:cs="Times New Roman" w:eastAsia="Times New Roman" w:hAnsi="Times New Roman"/>
          <w:sz w:val="24"/>
          <w:szCs w:val="24"/>
          <w:rtl w:val="0"/>
        </w:rPr>
        <w:t xml:space="preserve"> numerical variables, promoting fair comparisons across different scales.</w:t>
      </w:r>
    </w:p>
    <w:p w:rsidR="00000000" w:rsidDel="00000000" w:rsidP="00000000" w:rsidRDefault="00000000" w:rsidRPr="00000000" w14:paraId="000000F9">
      <w:pPr>
        <w:pBdr>
          <w:top w:color="d9d9e3" w:space="0" w:sz="0" w:val="none"/>
          <w:left w:color="d9d9e3" w:space="0" w:sz="0" w:val="none"/>
          <w:bottom w:color="d9d9e3" w:space="0" w:sz="0" w:val="none"/>
          <w:right w:color="d9d9e3" w:space="0" w:sz="0" w:val="none"/>
          <w:between w:color="d9d9e3" w:space="0" w:sz="0" w:val="none"/>
        </w:pBdr>
        <w:spacing w:after="300" w:before="30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Tokenization and Lemmatization:</w:t>
      </w:r>
    </w:p>
    <w:p w:rsidR="00000000" w:rsidDel="00000000" w:rsidP="00000000" w:rsidRDefault="00000000" w:rsidRPr="00000000" w14:paraId="000000FA">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Tokenization: Broke down text into tokens to facilitate subsequent analysis, aiding in the extraction of meaningful insights.</w:t>
      </w:r>
    </w:p>
    <w:p w:rsidR="00000000" w:rsidDel="00000000" w:rsidP="00000000" w:rsidRDefault="00000000" w:rsidRPr="00000000" w14:paraId="000000FB">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0" w:lineRule="auto"/>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Lemmatization: Reduced words to their base or root form, enhancing the accuracy of textual analysis by consolidating similar variations.</w:t>
      </w:r>
    </w:p>
    <w:p w:rsidR="00000000" w:rsidDel="00000000" w:rsidP="00000000" w:rsidRDefault="00000000" w:rsidRPr="00000000" w14:paraId="000000FC">
      <w:pPr>
        <w:spacing w:line="301" w:lineRule="auto"/>
        <w:ind w:left="-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Preprocessed Text</w:t>
      </w:r>
    </w:p>
    <w:tbl>
      <w:tblPr>
        <w:tblStyle w:val="Table2"/>
        <w:tblW w:w="899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99.5"/>
        <w:gridCol w:w="4499.5"/>
        <w:tblGridChange w:id="0">
          <w:tblGrid>
            <w:gridCol w:w="4499.5"/>
            <w:gridCol w:w="44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 Preprocessing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pacing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Preprocessed Text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and more use of solar power and planting of trees in urban areas r best solutions to control environment #pollution. @PrakashJavdekar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solar power plant tree urban area r best solut control environ pollut prakashjavdekar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#ModiCabinetRocks Environment Ministry issues final notification for coastal road in Mumbai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modicabinetrock environ ministri issu final notif coastal road mumbai</w:t>
            </w:r>
          </w:p>
        </w:tc>
      </w:tr>
    </w:tbl>
    <w:p w:rsidR="00000000" w:rsidDel="00000000" w:rsidP="00000000" w:rsidRDefault="00000000" w:rsidRPr="00000000" w14:paraId="00000103">
      <w:pPr>
        <w:numPr>
          <w:ilvl w:val="0"/>
          <w:numId w:val="3"/>
        </w:numPr>
        <w:tabs>
          <w:tab w:val="right" w:leader="none" w:pos="9350"/>
        </w:tabs>
        <w:spacing w:line="480" w:lineRule="auto"/>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Exploratory Data Analysis (EDA)</w:t>
      </w:r>
    </w:p>
    <w:p w:rsidR="00000000" w:rsidDel="00000000" w:rsidP="00000000" w:rsidRDefault="00000000" w:rsidRPr="00000000" w14:paraId="00000104">
      <w:pPr>
        <w:spacing w:after="322"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Exploratory Data Analysis (EDA) is an approach to analysing and visualising data sets to summarise their main characteristics with the help of statistical graphics and other data visualisation methods.</w:t>
      </w:r>
    </w:p>
    <w:p w:rsidR="00000000" w:rsidDel="00000000" w:rsidP="00000000" w:rsidRDefault="00000000" w:rsidRPr="00000000" w14:paraId="00000105">
      <w:pPr>
        <w:spacing w:after="322"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Barchart is generated displaying the number of tweets per year showing almost equivalent tweets in years 2015, 2016 &amp; 2017 and equivalent in  2018, 2019 &amp; 2020. However this difference in  tweets per year is due to the same  hashtags used for collection of data in each year.</w:t>
      </w:r>
      <w:r w:rsidDel="00000000" w:rsidR="00000000" w:rsidRPr="00000000">
        <w:rPr>
          <w:rtl w:val="0"/>
        </w:rPr>
      </w:r>
    </w:p>
    <w:p w:rsidR="00000000" w:rsidDel="00000000" w:rsidP="00000000" w:rsidRDefault="00000000" w:rsidRPr="00000000" w14:paraId="000001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5963" cy="3487237"/>
            <wp:effectExtent b="12700" l="12700" r="12700" t="12700"/>
            <wp:docPr id="1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95963" cy="34872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Fig 2: Number of Tweets per Year</w:t>
      </w:r>
      <w:r w:rsidDel="00000000" w:rsidR="00000000" w:rsidRPr="00000000">
        <w:rPr>
          <w:rtl w:val="0"/>
        </w:rPr>
      </w:r>
    </w:p>
    <w:p w:rsidR="00000000" w:rsidDel="00000000" w:rsidP="00000000" w:rsidRDefault="00000000" w:rsidRPr="00000000" w14:paraId="00000109">
      <w:pPr>
        <w:spacing w:after="670"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after="670"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after="322"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Barchart generated the Total Retweets per year showing almost equivalent tweets in years 2015, 2016, 2017 &amp; 2020. Year 2018, &amp; 2019 have more Retweets as compared to others.</w:t>
      </w:r>
    </w:p>
    <w:p w:rsidR="00000000" w:rsidDel="00000000" w:rsidP="00000000" w:rsidRDefault="00000000" w:rsidRPr="00000000" w14:paraId="0000010C">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0D">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815013" cy="3579192"/>
            <wp:effectExtent b="12700" l="12700" r="12700" t="12700"/>
            <wp:docPr id="1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815013" cy="35791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spacing w:after="670" w:line="360" w:lineRule="auto"/>
        <w:ind w:lef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 Total Retweets per Year</w:t>
      </w:r>
    </w:p>
    <w:p w:rsidR="00000000" w:rsidDel="00000000" w:rsidP="00000000" w:rsidRDefault="00000000" w:rsidRPr="00000000" w14:paraId="0000010F">
      <w:pPr>
        <w:spacing w:after="670" w:line="360" w:lineRule="auto"/>
        <w:ind w:left="1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Now Barcharts are generated for Number of likes per year and Number of quotes per year. Again Year 2018 &amp; 2019 has more no. of likes and quotes per year.</w:t>
      </w:r>
      <w:r w:rsidDel="00000000" w:rsidR="00000000" w:rsidRPr="00000000">
        <w:rPr>
          <w:rtl w:val="0"/>
        </w:rPr>
      </w:r>
    </w:p>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79751" cy="3419686"/>
            <wp:effectExtent b="12700" l="12700" r="12700" t="1270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79751" cy="341968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t xml:space="preserve">Fig 4: Number of Likes per Year</w:t>
      </w:r>
    </w:p>
    <w:p w:rsidR="00000000" w:rsidDel="00000000" w:rsidP="00000000" w:rsidRDefault="00000000" w:rsidRPr="00000000" w14:paraId="00000111">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2">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776913" cy="3543173"/>
            <wp:effectExtent b="12700" l="12700" r="12700" t="12700"/>
            <wp:docPr id="1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76913" cy="35431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spacing w:after="670" w:line="360" w:lineRule="auto"/>
        <w:ind w:lef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5: Number of Quotes per Year</w:t>
      </w:r>
    </w:p>
    <w:p w:rsidR="00000000" w:rsidDel="00000000" w:rsidP="00000000" w:rsidRDefault="00000000" w:rsidRPr="00000000" w14:paraId="00000114">
      <w:pPr>
        <w:spacing w:after="670"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670" w:line="360" w:lineRule="auto"/>
        <w:ind w:left="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Barchart of Total Engagement is made by adding Likes, Retweets, and Quotes of particular years. Again Year 2018 &amp; 2019 have maximum total engagement. </w:t>
      </w:r>
    </w:p>
    <w:p w:rsidR="00000000" w:rsidDel="00000000" w:rsidP="00000000" w:rsidRDefault="00000000" w:rsidRPr="00000000" w14:paraId="00000116">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7">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815013" cy="3527139"/>
            <wp:effectExtent b="12700" l="12700" r="12700" t="12700"/>
            <wp:docPr id="1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815013" cy="35271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spacing w:after="670" w:line="360" w:lineRule="auto"/>
        <w:ind w:lef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 Total Engagement per Year</w:t>
      </w:r>
    </w:p>
    <w:p w:rsidR="00000000" w:rsidDel="00000000" w:rsidP="00000000" w:rsidRDefault="00000000" w:rsidRPr="00000000" w14:paraId="00000119">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A">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B">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C">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collective word cloud for year (2015-2020) was generated to visually represent the predominant themes across main categories. Notably, terms such as "warm", "climate" and  "change " emerged prominently, underscoring the importance of climate change. Strikingly, "environ" for "environment" appeared with the largest font size, indicating its significance within the dataset. Further collective word clouds of individual years are also generated.</w:t>
      </w:r>
    </w:p>
    <w:p w:rsidR="00000000" w:rsidDel="00000000" w:rsidP="00000000" w:rsidRDefault="00000000" w:rsidRPr="00000000" w14:paraId="00000125">
      <w:pPr>
        <w:spacing w:after="39" w:line="360" w:lineRule="auto"/>
        <w:ind w:left="-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tabs>
          <w:tab w:val="right" w:leader="none" w:pos="935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54500" cy="3690511"/>
            <wp:effectExtent b="0" l="0" r="0" t="0"/>
            <wp:docPr id="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554500" cy="369051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670" w:line="240" w:lineRule="auto"/>
        <w:ind w:lef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 Collective Word Cloud (2015- 2020)</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6990" cy="2185416"/>
            <wp:effectExtent b="0" l="0" r="0" t="0"/>
            <wp:docPr id="2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616990" cy="218541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06040" cy="2184199"/>
            <wp:effectExtent b="0" l="0" r="0" t="0"/>
            <wp:docPr id="1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606040" cy="218419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8: Collective Word Cloud (2015)                  Fig 9: Collective Word Cloud (2016)</w:t>
      </w: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66938"/>
            <wp:effectExtent b="0" l="0" r="0" t="0"/>
            <wp:docPr id="18"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619375" cy="2166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76463"/>
            <wp:effectExtent b="0" l="0" r="0" t="0"/>
            <wp:docPr id="28"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2619375"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10: Collective Word Cloud (2017)                  Fig 11: Collective Word Cloud (2018)</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87203"/>
            <wp:effectExtent b="0" l="0" r="0" t="0"/>
            <wp:docPr id="3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2619375" cy="218720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96728"/>
            <wp:effectExtent b="0" l="0" r="0" t="0"/>
            <wp:docPr id="29"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2619375" cy="2196728"/>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12: Collective Word Cloud (2019)                   Fig 13: Collective Word Cloud (2020)</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spacing w:after="366" w:before="0" w:line="360" w:lineRule="auto"/>
        <w:ind w:left="-5" w:firstLine="0"/>
        <w:jc w:val="both"/>
        <w:rPr>
          <w:rFonts w:ascii="Times New Roman" w:cs="Times New Roman" w:eastAsia="Times New Roman" w:hAnsi="Times New Roman"/>
          <w:b w:val="1"/>
          <w:sz w:val="28"/>
          <w:szCs w:val="28"/>
        </w:rPr>
      </w:pPr>
      <w:bookmarkStart w:colFirst="0" w:colLast="0" w:name="_vvv2tj6ae7xd" w:id="13"/>
      <w:bookmarkEnd w:id="13"/>
      <w:r w:rsidDel="00000000" w:rsidR="00000000" w:rsidRPr="00000000">
        <w:rPr>
          <w:rtl w:val="0"/>
        </w:rPr>
      </w:r>
    </w:p>
    <w:p w:rsidR="00000000" w:rsidDel="00000000" w:rsidP="00000000" w:rsidRDefault="00000000" w:rsidRPr="00000000" w14:paraId="00000133">
      <w:pPr>
        <w:pStyle w:val="Heading2"/>
        <w:spacing w:after="366" w:before="0" w:line="360" w:lineRule="auto"/>
        <w:ind w:left="-5" w:firstLine="0"/>
        <w:jc w:val="both"/>
        <w:rPr>
          <w:rFonts w:ascii="Times New Roman" w:cs="Times New Roman" w:eastAsia="Times New Roman" w:hAnsi="Times New Roman"/>
          <w:b w:val="1"/>
          <w:sz w:val="28"/>
          <w:szCs w:val="28"/>
        </w:rPr>
      </w:pPr>
      <w:bookmarkStart w:colFirst="0" w:colLast="0" w:name="_2xcytpi" w:id="14"/>
      <w:bookmarkEnd w:id="14"/>
      <w:r w:rsidDel="00000000" w:rsidR="00000000" w:rsidRPr="00000000">
        <w:rPr>
          <w:rFonts w:ascii="Times New Roman" w:cs="Times New Roman" w:eastAsia="Times New Roman" w:hAnsi="Times New Roman"/>
          <w:b w:val="1"/>
          <w:sz w:val="28"/>
          <w:szCs w:val="28"/>
          <w:rtl w:val="0"/>
        </w:rPr>
        <w:t xml:space="preserve">Sentiment Analysis Word Clouds</w:t>
      </w:r>
    </w:p>
    <w:p w:rsidR="00000000" w:rsidDel="00000000" w:rsidP="00000000" w:rsidRDefault="00000000" w:rsidRPr="00000000" w14:paraId="00000134">
      <w:pPr>
        <w:spacing w:after="7" w:line="360"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another word cloud for year (2015-2020) was generated specifically to capture positive responses for climate change. Important words in a positive discussion are bigger in the text. This makes it easy to see the positive ideas that are being talked about. Here we can see the words like "sustain", "save" and "environ" with large font size indicating their importance in the positive discussion related to climate change. Further positive word clouds of individual years are also generated.</w:t>
      </w:r>
    </w:p>
    <w:p w:rsidR="00000000" w:rsidDel="00000000" w:rsidP="00000000" w:rsidRDefault="00000000" w:rsidRPr="00000000" w14:paraId="00000135">
      <w:pPr>
        <w:tabs>
          <w:tab w:val="right" w:leader="none" w:pos="9350"/>
        </w:tabs>
        <w:spacing w:line="36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tabs>
          <w:tab w:val="right" w:leader="none" w:pos="9350"/>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536406" cy="3690938"/>
            <wp:effectExtent b="0" l="0" r="0" t="0"/>
            <wp:docPr id="30"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536406" cy="36909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 14: Positive Word Cloud</w:t>
      </w:r>
    </w:p>
    <w:p w:rsidR="00000000" w:rsidDel="00000000" w:rsidP="00000000" w:rsidRDefault="00000000" w:rsidRPr="00000000" w14:paraId="00000137">
      <w:pPr>
        <w:tabs>
          <w:tab w:val="right" w:leader="none" w:pos="935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tabs>
          <w:tab w:val="right" w:leader="none" w:pos="935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tabs>
          <w:tab w:val="right" w:leader="none" w:pos="935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tabs>
          <w:tab w:val="right" w:leader="none" w:pos="9350"/>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58789"/>
            <wp:effectExtent b="0" l="0" r="0" t="0"/>
            <wp:docPr id="20" name="image13.png"/>
            <a:graphic>
              <a:graphicData uri="http://schemas.openxmlformats.org/drawingml/2006/picture">
                <pic:pic>
                  <pic:nvPicPr>
                    <pic:cNvPr id="0" name="image13.png"/>
                    <pic:cNvPicPr preferRelativeResize="0"/>
                  </pic:nvPicPr>
                  <pic:blipFill>
                    <a:blip r:embed="rId22"/>
                    <a:srcRect b="0" l="7148" r="7148" t="0"/>
                    <a:stretch>
                      <a:fillRect/>
                    </a:stretch>
                  </pic:blipFill>
                  <pic:spPr>
                    <a:xfrm>
                      <a:off x="0" y="0"/>
                      <a:ext cx="2619375" cy="215878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75086"/>
            <wp:effectExtent b="0" l="0" r="0" t="0"/>
            <wp:docPr id="6" name="image3.png"/>
            <a:graphic>
              <a:graphicData uri="http://schemas.openxmlformats.org/drawingml/2006/picture">
                <pic:pic>
                  <pic:nvPicPr>
                    <pic:cNvPr id="0" name="image3.png"/>
                    <pic:cNvPicPr preferRelativeResize="0"/>
                  </pic:nvPicPr>
                  <pic:blipFill>
                    <a:blip r:embed="rId23"/>
                    <a:srcRect b="0" l="12" r="12" t="0"/>
                    <a:stretch>
                      <a:fillRect/>
                    </a:stretch>
                  </pic:blipFill>
                  <pic:spPr>
                    <a:xfrm>
                      <a:off x="0" y="0"/>
                      <a:ext cx="2619375" cy="217508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15: Positive Word Cloud (2015)                    Fig 16: Positive Word Cloud (2016)</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85988"/>
            <wp:effectExtent b="0" l="0" r="0" t="0"/>
            <wp:docPr id="1" name="image20.png"/>
            <a:graphic>
              <a:graphicData uri="http://schemas.openxmlformats.org/drawingml/2006/picture">
                <pic:pic>
                  <pic:nvPicPr>
                    <pic:cNvPr id="0" name="image20.png"/>
                    <pic:cNvPicPr preferRelativeResize="0"/>
                  </pic:nvPicPr>
                  <pic:blipFill>
                    <a:blip r:embed="rId24"/>
                    <a:srcRect b="0" l="12" r="12" t="0"/>
                    <a:stretch>
                      <a:fillRect/>
                    </a:stretch>
                  </pic:blipFill>
                  <pic:spPr>
                    <a:xfrm>
                      <a:off x="0" y="0"/>
                      <a:ext cx="2619375" cy="21859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85988"/>
            <wp:effectExtent b="0" l="0" r="0" t="0"/>
            <wp:docPr id="25" name="image25.png"/>
            <a:graphic>
              <a:graphicData uri="http://schemas.openxmlformats.org/drawingml/2006/picture">
                <pic:pic>
                  <pic:nvPicPr>
                    <pic:cNvPr id="0" name="image25.png"/>
                    <pic:cNvPicPr preferRelativeResize="0"/>
                  </pic:nvPicPr>
                  <pic:blipFill>
                    <a:blip r:embed="rId25"/>
                    <a:srcRect b="0" l="12" r="12" t="0"/>
                    <a:stretch>
                      <a:fillRect/>
                    </a:stretch>
                  </pic:blipFill>
                  <pic:spPr>
                    <a:xfrm>
                      <a:off x="0" y="0"/>
                      <a:ext cx="2619375"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17: Positive Word Cloud (2017)                       Fig 18: Positive Word Cloud (2018)</w:t>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96728"/>
            <wp:effectExtent b="0" l="0" r="0" t="0"/>
            <wp:docPr id="27" name="image26.png"/>
            <a:graphic>
              <a:graphicData uri="http://schemas.openxmlformats.org/drawingml/2006/picture">
                <pic:pic>
                  <pic:nvPicPr>
                    <pic:cNvPr id="0" name="image26.png"/>
                    <pic:cNvPicPr preferRelativeResize="0"/>
                  </pic:nvPicPr>
                  <pic:blipFill>
                    <a:blip r:embed="rId26"/>
                    <a:srcRect b="0" l="12" r="12" t="0"/>
                    <a:stretch>
                      <a:fillRect/>
                    </a:stretch>
                  </pic:blipFill>
                  <pic:spPr>
                    <a:xfrm>
                      <a:off x="0" y="0"/>
                      <a:ext cx="2619375" cy="219672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94297"/>
            <wp:effectExtent b="0" l="0" r="0" t="0"/>
            <wp:docPr id="24" name="image29.png"/>
            <a:graphic>
              <a:graphicData uri="http://schemas.openxmlformats.org/drawingml/2006/picture">
                <pic:pic>
                  <pic:nvPicPr>
                    <pic:cNvPr id="0" name="image29.png"/>
                    <pic:cNvPicPr preferRelativeResize="0"/>
                  </pic:nvPicPr>
                  <pic:blipFill>
                    <a:blip r:embed="rId27"/>
                    <a:srcRect b="0" l="12" r="12" t="0"/>
                    <a:stretch>
                      <a:fillRect/>
                    </a:stretch>
                  </pic:blipFill>
                  <pic:spPr>
                    <a:xfrm>
                      <a:off x="0" y="0"/>
                      <a:ext cx="2619375" cy="2194297"/>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Fig 19: Positive Word Cloud (2019)                        Fig 20: Positive Word Cloud (2020)</w:t>
      </w:r>
      <w:r w:rsidDel="00000000" w:rsidR="00000000" w:rsidRPr="00000000">
        <w:rPr>
          <w:rtl w:val="0"/>
        </w:rPr>
      </w:r>
    </w:p>
    <w:p w:rsidR="00000000" w:rsidDel="00000000" w:rsidP="00000000" w:rsidRDefault="00000000" w:rsidRPr="00000000" w14:paraId="00000148">
      <w:pPr>
        <w:spacing w:after="7" w:line="301" w:lineRule="auto"/>
        <w:ind w:left="-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7" w:line="301" w:lineRule="auto"/>
        <w:ind w:left="-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7" w:line="301" w:lineRule="auto"/>
        <w:ind w:left="-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word cloud for the year (2015-2020) dedicated to negative sentiments emerged as a little smaller among the positive, neutral, and negative word clouds. The presence of terms such as "global warm," "threat," and "destroy" in this cloud dictates the gravity of adverse reactions and responses within the dataset. Further negative word clouds of individual years are also generated.</w:t>
      </w:r>
    </w:p>
    <w:p w:rsidR="00000000" w:rsidDel="00000000" w:rsidP="00000000" w:rsidRDefault="00000000" w:rsidRPr="00000000" w14:paraId="0000014B">
      <w:pPr>
        <w:tabs>
          <w:tab w:val="right" w:leader="none" w:pos="9350"/>
        </w:tabs>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tabs>
          <w:tab w:val="right" w:leader="none" w:pos="9350"/>
        </w:tabs>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92588" cy="3652288"/>
            <wp:effectExtent b="0" l="0" r="0" t="0"/>
            <wp:docPr id="13"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492588" cy="3652288"/>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left="1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 Negative Word Cloud</w:t>
      </w:r>
    </w:p>
    <w:p w:rsidR="00000000" w:rsidDel="00000000" w:rsidP="00000000" w:rsidRDefault="00000000" w:rsidRPr="00000000" w14:paraId="0000014E">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83532"/>
            <wp:effectExtent b="0" l="0" r="0" t="0"/>
            <wp:docPr id="26" name="image28.png"/>
            <a:graphic>
              <a:graphicData uri="http://schemas.openxmlformats.org/drawingml/2006/picture">
                <pic:pic>
                  <pic:nvPicPr>
                    <pic:cNvPr id="0" name="image28.png"/>
                    <pic:cNvPicPr preferRelativeResize="0"/>
                  </pic:nvPicPr>
                  <pic:blipFill>
                    <a:blip r:embed="rId29"/>
                    <a:srcRect b="0" l="7148" r="7148" t="0"/>
                    <a:stretch>
                      <a:fillRect/>
                    </a:stretch>
                  </pic:blipFill>
                  <pic:spPr>
                    <a:xfrm>
                      <a:off x="0" y="0"/>
                      <a:ext cx="2619375" cy="218353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74007"/>
            <wp:effectExtent b="0" l="0" r="0" t="0"/>
            <wp:docPr id="4" name="image12.png"/>
            <a:graphic>
              <a:graphicData uri="http://schemas.openxmlformats.org/drawingml/2006/picture">
                <pic:pic>
                  <pic:nvPicPr>
                    <pic:cNvPr id="0" name="image12.png"/>
                    <pic:cNvPicPr preferRelativeResize="0"/>
                  </pic:nvPicPr>
                  <pic:blipFill>
                    <a:blip r:embed="rId30"/>
                    <a:srcRect b="0" l="12" r="12" t="0"/>
                    <a:stretch>
                      <a:fillRect/>
                    </a:stretch>
                  </pic:blipFill>
                  <pic:spPr>
                    <a:xfrm>
                      <a:off x="0" y="0"/>
                      <a:ext cx="2619375" cy="217400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22: Negative Word Cloud (2015)                        Fig 23: Negative Word Cloud (2016)</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205038"/>
            <wp:effectExtent b="0" l="0" r="0" t="0"/>
            <wp:docPr id="15" name="image1.png"/>
            <a:graphic>
              <a:graphicData uri="http://schemas.openxmlformats.org/drawingml/2006/picture">
                <pic:pic>
                  <pic:nvPicPr>
                    <pic:cNvPr id="0" name="image1.png"/>
                    <pic:cNvPicPr preferRelativeResize="0"/>
                  </pic:nvPicPr>
                  <pic:blipFill>
                    <a:blip r:embed="rId31"/>
                    <a:srcRect b="0" l="12" r="12" t="0"/>
                    <a:stretch>
                      <a:fillRect/>
                    </a:stretch>
                  </pic:blipFill>
                  <pic:spPr>
                    <a:xfrm>
                      <a:off x="0" y="0"/>
                      <a:ext cx="2619375" cy="22050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95513"/>
            <wp:effectExtent b="0" l="0" r="0" t="0"/>
            <wp:docPr id="2" name="image5.png"/>
            <a:graphic>
              <a:graphicData uri="http://schemas.openxmlformats.org/drawingml/2006/picture">
                <pic:pic>
                  <pic:nvPicPr>
                    <pic:cNvPr id="0" name="image5.png"/>
                    <pic:cNvPicPr preferRelativeResize="0"/>
                  </pic:nvPicPr>
                  <pic:blipFill>
                    <a:blip r:embed="rId32"/>
                    <a:srcRect b="0" l="12" r="12" t="0"/>
                    <a:stretch>
                      <a:fillRect/>
                    </a:stretch>
                  </pic:blipFill>
                  <pic:spPr>
                    <a:xfrm>
                      <a:off x="0" y="0"/>
                      <a:ext cx="2619375"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24: Negative Word Cloud (2017)                        Fig 25: Negative Word Cloud (2018)</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9375" cy="2194297"/>
            <wp:effectExtent b="0" l="0" r="0" t="0"/>
            <wp:docPr id="8" name="image10.png"/>
            <a:graphic>
              <a:graphicData uri="http://schemas.openxmlformats.org/drawingml/2006/picture">
                <pic:pic>
                  <pic:nvPicPr>
                    <pic:cNvPr id="0" name="image10.png"/>
                    <pic:cNvPicPr preferRelativeResize="0"/>
                  </pic:nvPicPr>
                  <pic:blipFill>
                    <a:blip r:embed="rId33"/>
                    <a:srcRect b="0" l="12" r="12" t="0"/>
                    <a:stretch>
                      <a:fillRect/>
                    </a:stretch>
                  </pic:blipFill>
                  <pic:spPr>
                    <a:xfrm>
                      <a:off x="0" y="0"/>
                      <a:ext cx="2619375" cy="219429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19375" cy="2175247"/>
            <wp:effectExtent b="0" l="0" r="0" t="0"/>
            <wp:docPr id="9" name="image11.png"/>
            <a:graphic>
              <a:graphicData uri="http://schemas.openxmlformats.org/drawingml/2006/picture">
                <pic:pic>
                  <pic:nvPicPr>
                    <pic:cNvPr id="0" name="image11.png"/>
                    <pic:cNvPicPr preferRelativeResize="0"/>
                  </pic:nvPicPr>
                  <pic:blipFill>
                    <a:blip r:embed="rId34"/>
                    <a:srcRect b="0" l="12" r="12" t="0"/>
                    <a:stretch>
                      <a:fillRect/>
                    </a:stretch>
                  </pic:blipFill>
                  <pic:spPr>
                    <a:xfrm>
                      <a:off x="0" y="0"/>
                      <a:ext cx="2619375" cy="217524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 26: Negative Word Cloud (2019)                        Fig 27: Negative Word Cloud (2020)</w:t>
      </w:r>
    </w:p>
    <w:p w:rsidR="00000000" w:rsidDel="00000000" w:rsidP="00000000" w:rsidRDefault="00000000" w:rsidRPr="00000000" w14:paraId="0000015F">
      <w:pPr>
        <w:spacing w:after="670" w:line="240" w:lineRule="auto"/>
        <w:ind w:left="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ind w:left="1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numPr>
          <w:ilvl w:val="0"/>
          <w:numId w:val="3"/>
        </w:numPr>
        <w:tabs>
          <w:tab w:val="right" w:leader="none" w:pos="9350"/>
        </w:tabs>
        <w:spacing w:line="480" w:lineRule="auto"/>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Proposed Model and Experiment Setup</w:t>
      </w:r>
    </w:p>
    <w:p w:rsidR="00000000" w:rsidDel="00000000" w:rsidP="00000000" w:rsidRDefault="00000000" w:rsidRPr="00000000" w14:paraId="00000167">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VADER (Valence Aware Dictionary and sEntiment Reasoner) is a pre-built sentiment analysis model designed for social media text. It utilises a combination of a sentiment lexicon and grammatical rules to assess the sentiment of a piece of text. VADER is particularly adept at handling nuanced expressions, slang, and emoticons commonly found in social media language. It provides a sentiment polarity score for text, indicating the positivity, negativity, or neutrality of the content. The model is widely used for its simplicity and effectiveness in capturing sentiment in short and informal text, making it valuable for applications such as social media monitoring and opinion analysis.</w:t>
      </w:r>
    </w:p>
    <w:p w:rsidR="00000000" w:rsidDel="00000000" w:rsidP="00000000" w:rsidRDefault="00000000" w:rsidRPr="00000000" w14:paraId="00000168">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VADER sentiment analysis model, an initial step involves generating sentiment scores for positive, negative, neutral, and compound sentiments. Following this, tweets are categorised into positive, negative, or neutral classes based on the compound value. If the compound score is less than -0.5, the tweet is labelled as negative; if the score falls between -0.5 and 0.5, it is considered neutral, and if the score exceeds 0.5, the tweet is classified as positive. This classification method relies on predefined thresholds, simplifying the interpretation of sentiment in social media text and making it a practical choice for various applications, particularly in the context of sentiment analysis on platforms like Twitter.</w:t>
      </w:r>
    </w:p>
    <w:p w:rsidR="00000000" w:rsidDel="00000000" w:rsidP="00000000" w:rsidRDefault="00000000" w:rsidRPr="00000000" w14:paraId="0000016A">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tabs>
          <w:tab w:val="right" w:leader="none" w:pos="9350"/>
        </w:tabs>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301" w:lineRule="auto"/>
        <w:ind w:left="-5" w:firstLine="0"/>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Table 3: Classified tweets after Veder Modal Implementation</w:t>
      </w:r>
      <w:r w:rsidDel="00000000" w:rsidR="00000000" w:rsidRPr="00000000">
        <w:rPr>
          <w:rtl w:val="0"/>
        </w:rPr>
      </w:r>
    </w:p>
    <w:tbl>
      <w:tblPr>
        <w:tblStyle w:val="Table3"/>
        <w:tblW w:w="91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665"/>
        <w:gridCol w:w="1260"/>
        <w:gridCol w:w="1245"/>
        <w:gridCol w:w="1005"/>
        <w:gridCol w:w="1095"/>
        <w:gridCol w:w="1410"/>
        <w:tblGridChange w:id="0">
          <w:tblGrid>
            <w:gridCol w:w="1440"/>
            <w:gridCol w:w="1665"/>
            <w:gridCol w:w="1260"/>
            <w:gridCol w:w="1245"/>
            <w:gridCol w:w="1005"/>
            <w:gridCol w:w="1095"/>
            <w:gridCol w:w="14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Compound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jc w:val="center"/>
              <w:rPr>
                <w:rFonts w:ascii="Times New Roman" w:cs="Times New Roman" w:eastAsia="Times New Roman" w:hAnsi="Times New Roman"/>
                <w:b w:val="1"/>
                <w:color w:val="222222"/>
                <w:sz w:val="20"/>
                <w:szCs w:val="20"/>
                <w:highlight w:val="white"/>
              </w:rPr>
            </w:pPr>
            <w:r w:rsidDel="00000000" w:rsidR="00000000" w:rsidRPr="00000000">
              <w:rPr>
                <w:rFonts w:ascii="Times New Roman" w:cs="Times New Roman" w:eastAsia="Times New Roman" w:hAnsi="Times New Roman"/>
                <w:b w:val="1"/>
                <w:color w:val="222222"/>
                <w:sz w:val="20"/>
                <w:szCs w:val="20"/>
                <w:highlight w:val="white"/>
                <w:rtl w:val="0"/>
              </w:rPr>
              <w:t xml:space="preserve">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30-12-2015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msgthefilm</w:t>
            </w:r>
            <w:r w:rsidDel="00000000" w:rsidR="00000000" w:rsidRPr="00000000">
              <w:rPr>
                <w:rFonts w:ascii="Times New Roman" w:cs="Times New Roman" w:eastAsia="Times New Roman" w:hAnsi="Times New Roman"/>
                <w:color w:val="222222"/>
                <w:sz w:val="24"/>
                <w:szCs w:val="24"/>
                <w:highlight w:val="white"/>
                <w:rtl w:val="0"/>
              </w:rPr>
              <w:t xml:space="preserve"> 2 </w:t>
            </w:r>
            <w:r w:rsidDel="00000000" w:rsidR="00000000" w:rsidRPr="00000000">
              <w:rPr>
                <w:rFonts w:ascii="Times New Roman" w:cs="Times New Roman" w:eastAsia="Times New Roman" w:hAnsi="Times New Roman"/>
                <w:color w:val="222222"/>
                <w:sz w:val="24"/>
                <w:szCs w:val="24"/>
                <w:highlight w:val="white"/>
                <w:rtl w:val="0"/>
              </w:rPr>
              <w:t xml:space="preserve">movi</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provid</w:t>
            </w:r>
            <w:r w:rsidDel="00000000" w:rsidR="00000000" w:rsidRPr="00000000">
              <w:rPr>
                <w:rFonts w:ascii="Times New Roman" w:cs="Times New Roman" w:eastAsia="Times New Roman" w:hAnsi="Times New Roman"/>
                <w:color w:val="222222"/>
                <w:sz w:val="24"/>
                <w:szCs w:val="24"/>
                <w:highlight w:val="white"/>
                <w:rtl w:val="0"/>
              </w:rPr>
              <w:t xml:space="preserve"> u clean environ without vulgar spread </w:t>
            </w:r>
            <w:r w:rsidDel="00000000" w:rsidR="00000000" w:rsidRPr="00000000">
              <w:rPr>
                <w:rFonts w:ascii="Times New Roman" w:cs="Times New Roman" w:eastAsia="Times New Roman" w:hAnsi="Times New Roman"/>
                <w:color w:val="222222"/>
                <w:sz w:val="24"/>
                <w:szCs w:val="24"/>
                <w:highlight w:val="white"/>
                <w:rtl w:val="0"/>
              </w:rPr>
              <w:t xml:space="preserve">positiv</w:t>
            </w:r>
            <w:r w:rsidDel="00000000" w:rsidR="00000000" w:rsidRPr="00000000">
              <w:rPr>
                <w:rFonts w:ascii="Times New Roman" w:cs="Times New Roman" w:eastAsia="Times New Roman" w:hAnsi="Times New Roman"/>
                <w:color w:val="222222"/>
                <w:sz w:val="24"/>
                <w:szCs w:val="24"/>
                <w:highlight w:val="white"/>
                <w:rtl w:val="0"/>
              </w:rPr>
              <w:t xml:space="preserve"> among youth 100daysstillontopmsg2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0.4019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0.828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0.172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Neutral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30-12-2015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valuabl</w:t>
            </w:r>
            <w:r w:rsidDel="00000000" w:rsidR="00000000" w:rsidRPr="00000000">
              <w:rPr>
                <w:rFonts w:ascii="Times New Roman" w:cs="Times New Roman" w:eastAsia="Times New Roman" w:hAnsi="Times New Roman"/>
                <w:color w:val="222222"/>
                <w:sz w:val="24"/>
                <w:szCs w:val="24"/>
                <w:highlight w:val="white"/>
                <w:rtl w:val="0"/>
              </w:rPr>
              <w:t xml:space="preserve"> asset u pa come </w:t>
            </w:r>
            <w:r w:rsidDel="00000000" w:rsidR="00000000" w:rsidRPr="00000000">
              <w:rPr>
                <w:rFonts w:ascii="Times New Roman" w:cs="Times New Roman" w:eastAsia="Times New Roman" w:hAnsi="Times New Roman"/>
                <w:color w:val="222222"/>
                <w:sz w:val="24"/>
                <w:szCs w:val="24"/>
                <w:highlight w:val="white"/>
                <w:rtl w:val="0"/>
              </w:rPr>
              <w:t xml:space="preserve">gener</w:t>
            </w:r>
            <w:r w:rsidDel="00000000" w:rsidR="00000000" w:rsidRPr="00000000">
              <w:rPr>
                <w:rFonts w:ascii="Times New Roman" w:cs="Times New Roman" w:eastAsia="Times New Roman" w:hAnsi="Times New Roman"/>
                <w:color w:val="222222"/>
                <w:sz w:val="24"/>
                <w:szCs w:val="24"/>
                <w:highlight w:val="white"/>
                <w:rtl w:val="0"/>
              </w:rPr>
              <w:t xml:space="preserve"> clean </w:t>
            </w:r>
            <w:r w:rsidDel="00000000" w:rsidR="00000000" w:rsidRPr="00000000">
              <w:rPr>
                <w:rFonts w:ascii="Times New Roman" w:cs="Times New Roman" w:eastAsia="Times New Roman" w:hAnsi="Times New Roman"/>
                <w:color w:val="222222"/>
                <w:sz w:val="24"/>
                <w:szCs w:val="24"/>
                <w:highlight w:val="white"/>
                <w:rtl w:val="0"/>
              </w:rPr>
              <w:t xml:space="preserve">healthi</w:t>
            </w:r>
            <w:r w:rsidDel="00000000" w:rsidR="00000000" w:rsidRPr="00000000">
              <w:rPr>
                <w:rFonts w:ascii="Times New Roman" w:cs="Times New Roman" w:eastAsia="Times New Roman" w:hAnsi="Times New Roman"/>
                <w:color w:val="222222"/>
                <w:sz w:val="24"/>
                <w:szCs w:val="24"/>
                <w:highlight w:val="white"/>
                <w:rtl w:val="0"/>
              </w:rPr>
              <w:t xml:space="preserve"> environment🌲🌴 ipledge4pollutionfreedelhi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0.6369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Positive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23-12-2015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anoth</w:t>
            </w:r>
            <w:r w:rsidDel="00000000" w:rsidR="00000000" w:rsidRPr="00000000">
              <w:rPr>
                <w:rFonts w:ascii="Times New Roman" w:cs="Times New Roman" w:eastAsia="Times New Roman" w:hAnsi="Times New Roman"/>
                <w:color w:val="222222"/>
                <w:sz w:val="24"/>
                <w:szCs w:val="24"/>
                <w:highlight w:val="white"/>
                <w:rtl w:val="0"/>
              </w:rPr>
              <w:t xml:space="preserve"> victim </w:t>
            </w:r>
            <w:r w:rsidDel="00000000" w:rsidR="00000000" w:rsidRPr="00000000">
              <w:rPr>
                <w:rFonts w:ascii="Times New Roman" w:cs="Times New Roman" w:eastAsia="Times New Roman" w:hAnsi="Times New Roman"/>
                <w:color w:val="222222"/>
                <w:sz w:val="24"/>
                <w:szCs w:val="24"/>
                <w:highlight w:val="white"/>
                <w:rtl w:val="0"/>
              </w:rPr>
              <w:t xml:space="preserve">globalwarm</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anyon</w:t>
            </w:r>
            <w:r w:rsidDel="00000000" w:rsidR="00000000" w:rsidRPr="00000000">
              <w:rPr>
                <w:rFonts w:ascii="Times New Roman" w:cs="Times New Roman" w:eastAsia="Times New Roman" w:hAnsi="Times New Roman"/>
                <w:color w:val="222222"/>
                <w:sz w:val="24"/>
                <w:szCs w:val="24"/>
                <w:highlight w:val="white"/>
                <w:rtl w:val="0"/>
              </w:rPr>
              <w:t xml:space="preserve"> doubt lack </w:t>
            </w:r>
            <w:r w:rsidDel="00000000" w:rsidR="00000000" w:rsidRPr="00000000">
              <w:rPr>
                <w:rFonts w:ascii="Times New Roman" w:cs="Times New Roman" w:eastAsia="Times New Roman" w:hAnsi="Times New Roman"/>
                <w:color w:val="222222"/>
                <w:sz w:val="24"/>
                <w:szCs w:val="24"/>
                <w:highlight w:val="white"/>
                <w:rtl w:val="0"/>
              </w:rPr>
              <w:t xml:space="preserve">commonsens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-0.7096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0.633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0.367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Negative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19-12-2015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yet </w:t>
            </w:r>
            <w:r w:rsidDel="00000000" w:rsidR="00000000" w:rsidRPr="00000000">
              <w:rPr>
                <w:rFonts w:ascii="Times New Roman" w:cs="Times New Roman" w:eastAsia="Times New Roman" w:hAnsi="Times New Roman"/>
                <w:color w:val="222222"/>
                <w:sz w:val="24"/>
                <w:szCs w:val="24"/>
                <w:highlight w:val="white"/>
                <w:rtl w:val="0"/>
              </w:rPr>
              <w:t xml:space="preserve">anoth</w:t>
            </w:r>
            <w:r w:rsidDel="00000000" w:rsidR="00000000" w:rsidRPr="00000000">
              <w:rPr>
                <w:rFonts w:ascii="Times New Roman" w:cs="Times New Roman" w:eastAsia="Times New Roman" w:hAnsi="Times New Roman"/>
                <w:color w:val="222222"/>
                <w:sz w:val="24"/>
                <w:szCs w:val="24"/>
                <w:highlight w:val="white"/>
                <w:rtl w:val="0"/>
              </w:rPr>
              <w:t xml:space="preserve"> way human wreck tropic forest – make globalwarm </w:t>
            </w:r>
            <w:r w:rsidDel="00000000" w:rsidR="00000000" w:rsidRPr="00000000">
              <w:rPr>
                <w:rFonts w:ascii="Times New Roman" w:cs="Times New Roman" w:eastAsia="Times New Roman" w:hAnsi="Times New Roman"/>
                <w:color w:val="222222"/>
                <w:sz w:val="24"/>
                <w:szCs w:val="24"/>
                <w:highlight w:val="white"/>
                <w:rtl w:val="0"/>
              </w:rPr>
              <w:t xml:space="preserve">wors</w:t>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tl w:val="0"/>
              </w:rPr>
              <w:t xml:space="preserve">wpostl0ly0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-0.4404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0.209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0.791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Neutral</w:t>
            </w:r>
          </w:p>
        </w:tc>
      </w:tr>
    </w:tbl>
    <w:p w:rsidR="00000000" w:rsidDel="00000000" w:rsidP="00000000" w:rsidRDefault="00000000" w:rsidRPr="00000000" w14:paraId="0000019D">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E">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F">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0">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1">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2">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3">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A4">
      <w:pPr>
        <w:tabs>
          <w:tab w:val="right" w:leader="none" w:pos="9350"/>
        </w:tabs>
        <w:spacing w:line="360"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ab/>
      </w:r>
    </w:p>
    <w:p w:rsidR="00000000" w:rsidDel="00000000" w:rsidP="00000000" w:rsidRDefault="00000000" w:rsidRPr="00000000" w14:paraId="000001A5">
      <w:pPr>
        <w:numPr>
          <w:ilvl w:val="0"/>
          <w:numId w:val="3"/>
        </w:numPr>
        <w:tabs>
          <w:tab w:val="right" w:leader="none" w:pos="9350"/>
        </w:tabs>
        <w:spacing w:line="480" w:lineRule="auto"/>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Results and Discussions</w:t>
      </w:r>
    </w:p>
    <w:p w:rsidR="00000000" w:rsidDel="00000000" w:rsidP="00000000" w:rsidRDefault="00000000" w:rsidRPr="00000000" w14:paraId="000001A6">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revealed dynamic shifts in climate change discourse on Twitter in India (2015-2020). Identified topics encompassed environmental policies, natural events, and public awareness campaigns. Classification models effectively categorised tweets, unveiling prevalent themes. Sentiment analysis exposed nuanced sentiments, reflecting the public's evolving attitudes. These findings contribute to understanding the multifaceted nature of climate change discussions on social media, offering insights for policymakers and communicators aiming to engage with diverse perspectives and enhance climate change communication strategies.</w:t>
      </w:r>
    </w:p>
    <w:p w:rsidR="00000000" w:rsidDel="00000000" w:rsidP="00000000" w:rsidRDefault="00000000" w:rsidRPr="00000000" w14:paraId="000001A7">
      <w:p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after="300" w:before="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presents the distribution of tweets across three sentiment categories—Negative, Neutral, and Positive—based on sentiment analysis of climate change-related tweets in India (2015-2020).</w:t>
      </w:r>
    </w:p>
    <w:p w:rsidR="00000000" w:rsidDel="00000000" w:rsidP="00000000" w:rsidRDefault="00000000" w:rsidRPr="00000000" w14:paraId="000001A8">
      <w:pPr>
        <w:numPr>
          <w:ilvl w:val="0"/>
          <w:numId w:val="9"/>
        </w:num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after="0" w:afterAutospacing="0" w:before="30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 Indicates the sentiment classification of tweets (Negative, Neutral, Positive).</w:t>
      </w:r>
    </w:p>
    <w:p w:rsidR="00000000" w:rsidDel="00000000" w:rsidP="00000000" w:rsidRDefault="00000000" w:rsidRPr="00000000" w14:paraId="000001A9">
      <w:pPr>
        <w:numPr>
          <w:ilvl w:val="0"/>
          <w:numId w:val="9"/>
        </w:num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after="0" w:afterAutospacing="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Count: Specifies the absolute number of tweets falling into each sentiment category.</w:t>
      </w:r>
    </w:p>
    <w:p w:rsidR="00000000" w:rsidDel="00000000" w:rsidP="00000000" w:rsidRDefault="00000000" w:rsidRPr="00000000" w14:paraId="000001AA">
      <w:pPr>
        <w:numPr>
          <w:ilvl w:val="0"/>
          <w:numId w:val="9"/>
        </w:num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after="300" w:before="0" w:before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Percentage: Represents the proportion of tweets in each sentiment category relative to the total number of analysed tweets.</w:t>
      </w:r>
    </w:p>
    <w:p w:rsidR="00000000" w:rsidDel="00000000" w:rsidP="00000000" w:rsidRDefault="00000000" w:rsidRPr="00000000" w14:paraId="000001AB">
      <w:pPr>
        <w:pBdr>
          <w:top w:color="d9d9e3" w:space="0" w:sz="0" w:val="none"/>
          <w:left w:color="d9d9e3" w:space="0" w:sz="0" w:val="none"/>
          <w:bottom w:color="d9d9e3" w:space="0" w:sz="0" w:val="none"/>
          <w:right w:color="d9d9e3" w:space="0" w:sz="0" w:val="none"/>
          <w:between w:color="d9d9e3" w:space="0" w:sz="0" w:val="none"/>
        </w:pBdr>
        <w:tabs>
          <w:tab w:val="right" w:leader="none" w:pos="9350"/>
        </w:tabs>
        <w:spacing w:before="3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instance, 20.42% of the tweets were classified as Positive, 73.22% as Neutral, and 6.36% as Negative, providing an overview of the sentiment dynamics within the analysed dataset.</w:t>
      </w:r>
    </w:p>
    <w:p w:rsidR="00000000" w:rsidDel="00000000" w:rsidP="00000000" w:rsidRDefault="00000000" w:rsidRPr="00000000" w14:paraId="000001AC">
      <w:pPr>
        <w:tabs>
          <w:tab w:val="right" w:leader="none" w:pos="9350"/>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spacing w:line="301" w:lineRule="auto"/>
        <w:ind w:left="-5" w:firstLine="0"/>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Table 4:  Number of Tweets (Positive, Negative, Neutral)</w:t>
      </w:r>
      <w:r w:rsidDel="00000000" w:rsidR="00000000" w:rsidRPr="00000000">
        <w:rPr>
          <w:rtl w:val="0"/>
        </w:rPr>
      </w:r>
    </w:p>
    <w:tbl>
      <w:tblPr>
        <w:tblStyle w:val="Table4"/>
        <w:tblW w:w="899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99.6666666666665"/>
        <w:gridCol w:w="2999.6666666666665"/>
        <w:gridCol w:w="2999.6666666666665"/>
        <w:tblGridChange w:id="0">
          <w:tblGrid>
            <w:gridCol w:w="2999.6666666666665"/>
            <w:gridCol w:w="2999.6666666666665"/>
            <w:gridCol w:w="299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Percentage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1792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6.364540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73.217076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cente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5749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20.418383</w:t>
            </w:r>
          </w:p>
        </w:tc>
      </w:tr>
    </w:tbl>
    <w:p w:rsidR="00000000" w:rsidDel="00000000" w:rsidP="00000000" w:rsidRDefault="00000000" w:rsidRPr="00000000" w14:paraId="000001BA">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B">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C">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D">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pie chart visually depicts the distribution of sentiments in climate change-related tweets in India (2015-2020). The majority are Neutral (73.22%), followed by Positive (20.42%) and Negative (6.36%).</w:t>
      </w:r>
    </w:p>
    <w:p w:rsidR="00000000" w:rsidDel="00000000" w:rsidP="00000000" w:rsidRDefault="00000000" w:rsidRPr="00000000" w14:paraId="000001BE">
      <w:pPr>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BF">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472113" cy="4304729"/>
            <wp:effectExtent b="12700" l="12700" r="12700" t="12700"/>
            <wp:docPr id="31" name="image32.png"/>
            <a:graphic>
              <a:graphicData uri="http://schemas.openxmlformats.org/drawingml/2006/picture">
                <pic:pic>
                  <pic:nvPicPr>
                    <pic:cNvPr id="0" name="image32.png"/>
                    <pic:cNvPicPr preferRelativeResize="0"/>
                  </pic:nvPicPr>
                  <pic:blipFill>
                    <a:blip r:embed="rId35"/>
                    <a:srcRect b="0" l="0" r="0" t="1504"/>
                    <a:stretch>
                      <a:fillRect/>
                    </a:stretch>
                  </pic:blipFill>
                  <pic:spPr>
                    <a:xfrm>
                      <a:off x="0" y="0"/>
                      <a:ext cx="5472113" cy="43047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28: Number of Tweets (Positive, Negative, Neutral) (2015-2020)</w:t>
      </w:r>
    </w:p>
    <w:p w:rsidR="00000000" w:rsidDel="00000000" w:rsidP="00000000" w:rsidRDefault="00000000" w:rsidRPr="00000000" w14:paraId="000001C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The table presents a year-wise breakdown of tweets related to climate change, categorising them into negative, neutral, and positive sentiments. The "Total" column represents the overall number of tweets for each year. For instance, in 2015, out of 6,407 tweets, 967 (15.09%) were positive, 395 (6.17%) were negative, and 5,045 (78.74%) were neutral, offering insights into the sentiment distribution across the specified years.</w:t>
      </w:r>
    </w:p>
    <w:p w:rsidR="00000000" w:rsidDel="00000000" w:rsidP="00000000" w:rsidRDefault="00000000" w:rsidRPr="00000000" w14:paraId="000001C5">
      <w:pPr>
        <w:spacing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C6">
      <w:pPr>
        <w:spacing w:line="360" w:lineRule="auto"/>
        <w:jc w:val="both"/>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C7">
      <w:pPr>
        <w:spacing w:line="360" w:lineRule="auto"/>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1C8">
      <w:pPr>
        <w:spacing w:line="360" w:lineRule="auto"/>
        <w:ind w:left="-5" w:firstLine="0"/>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Table 5:  Number of Tweets (Positive, Negative, Neutral)</w:t>
      </w:r>
      <w:r w:rsidDel="00000000" w:rsidR="00000000" w:rsidRPr="00000000">
        <w:rPr>
          <w:rFonts w:ascii="Times New Roman" w:cs="Times New Roman" w:eastAsia="Times New Roman" w:hAnsi="Times New Roman"/>
          <w:color w:val="222222"/>
          <w:sz w:val="24"/>
          <w:szCs w:val="24"/>
          <w:highlight w:val="white"/>
          <w:rtl w:val="0"/>
        </w:rPr>
        <w:t xml:space="preserve"> Yearwise</w:t>
      </w:r>
    </w:p>
    <w:tbl>
      <w:tblPr>
        <w:tblStyle w:val="Table5"/>
        <w:tblW w:w="9240.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720"/>
        <w:gridCol w:w="945"/>
        <w:gridCol w:w="885"/>
        <w:gridCol w:w="990"/>
        <w:gridCol w:w="795"/>
        <w:gridCol w:w="1260"/>
        <w:gridCol w:w="1245"/>
        <w:gridCol w:w="1230"/>
        <w:tblGridChange w:id="0">
          <w:tblGrid>
            <w:gridCol w:w="1170"/>
            <w:gridCol w:w="720"/>
            <w:gridCol w:w="945"/>
            <w:gridCol w:w="885"/>
            <w:gridCol w:w="990"/>
            <w:gridCol w:w="795"/>
            <w:gridCol w:w="1260"/>
            <w:gridCol w:w="1245"/>
            <w:gridCol w:w="12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Negative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Neutral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Positive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Positive_percentage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Negative_percentage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b w:val="1"/>
                <w:color w:val="222222"/>
                <w:sz w:val="18"/>
                <w:szCs w:val="18"/>
                <w:highlight w:val="white"/>
              </w:rPr>
            </w:pPr>
            <w:r w:rsidDel="00000000" w:rsidR="00000000" w:rsidRPr="00000000">
              <w:rPr>
                <w:rFonts w:ascii="Times New Roman" w:cs="Times New Roman" w:eastAsia="Times New Roman" w:hAnsi="Times New Roman"/>
                <w:b w:val="1"/>
                <w:color w:val="222222"/>
                <w:sz w:val="18"/>
                <w:szCs w:val="18"/>
                <w:highlight w:val="white"/>
                <w:rtl w:val="0"/>
              </w:rPr>
              <w:t xml:space="preserve">Neutral_percentage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5045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6407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15.092867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6.165132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78.742001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5577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7051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16.635938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4.268898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79.095164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3762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5278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20.613869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8.109132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71.276999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2188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975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3435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28.384279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7.918486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63.697234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1091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3885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28.082368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6.666667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65.25.965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1508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455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21.666667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6.523810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71.809524</w:t>
            </w:r>
          </w:p>
        </w:tc>
      </w:tr>
    </w:tbl>
    <w:p w:rsidR="00000000" w:rsidDel="00000000" w:rsidP="00000000" w:rsidRDefault="00000000" w:rsidRPr="00000000" w14:paraId="00000208">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0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 chart visually represents the sentiment distribution of climate change-related tweets across six years. It illustrates the varying proportions of positive, negative, and neutral sentiments, aiding in trend analysis.</w:t>
      </w:r>
    </w:p>
    <w:p w:rsidR="00000000" w:rsidDel="00000000" w:rsidP="00000000" w:rsidRDefault="00000000" w:rsidRPr="00000000" w14:paraId="0000020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456400" cy="3933825"/>
            <wp:effectExtent b="12700" l="12700" r="12700" t="12700"/>
            <wp:docPr id="33" name="image31.png"/>
            <a:graphic>
              <a:graphicData uri="http://schemas.openxmlformats.org/drawingml/2006/picture">
                <pic:pic>
                  <pic:nvPicPr>
                    <pic:cNvPr id="0" name="image31.png"/>
                    <pic:cNvPicPr preferRelativeResize="0"/>
                  </pic:nvPicPr>
                  <pic:blipFill>
                    <a:blip r:embed="rId36"/>
                    <a:srcRect b="0" l="0" r="0" t="7861"/>
                    <a:stretch>
                      <a:fillRect/>
                    </a:stretch>
                  </pic:blipFill>
                  <pic:spPr>
                    <a:xfrm>
                      <a:off x="0" y="0"/>
                      <a:ext cx="5456400" cy="3933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Figure 29: Number of Tweets Yearwise (Positive, Negative, Neutral) (2015-2020)</w:t>
      </w:r>
      <w:r w:rsidDel="00000000" w:rsidR="00000000" w:rsidRPr="00000000">
        <w:rPr>
          <w:rtl w:val="0"/>
        </w:rPr>
      </w:r>
    </w:p>
    <w:p w:rsidR="00000000" w:rsidDel="00000000" w:rsidP="00000000" w:rsidRDefault="00000000" w:rsidRPr="00000000" w14:paraId="0000020F">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10">
      <w:pPr>
        <w:pBdr>
          <w:top w:color="d9d9e3" w:space="0" w:sz="0" w:val="none"/>
          <w:left w:color="d9d9e3" w:space="0" w:sz="0" w:val="none"/>
          <w:bottom w:color="d9d9e3" w:space="0" w:sz="0" w:val="none"/>
          <w:right w:color="d9d9e3" w:space="0" w:sz="0" w:val="none"/>
          <w:between w:color="d9d9e3" w:space="0" w:sz="0" w:val="none"/>
        </w:pBdr>
        <w:spacing w:line="42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average length of tweets for the total period from 2015 to 2020 is 104 characters, and the average word count per tweet is 14.</w:t>
      </w:r>
    </w:p>
    <w:p w:rsidR="00000000" w:rsidDel="00000000" w:rsidP="00000000" w:rsidRDefault="00000000" w:rsidRPr="00000000" w14:paraId="00000211">
      <w:pPr>
        <w:pBdr>
          <w:top w:color="d9d9e3" w:space="0" w:sz="0" w:val="none"/>
          <w:left w:color="d9d9e3" w:space="0" w:sz="0" w:val="none"/>
          <w:bottom w:color="d9d9e3" w:space="0" w:sz="0" w:val="none"/>
          <w:right w:color="d9d9e3" w:space="0" w:sz="0" w:val="none"/>
          <w:between w:color="d9d9e3" w:space="0" w:sz="0" w:val="none"/>
        </w:pBdr>
        <w:spacing w:line="42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12">
      <w:pPr>
        <w:pBdr>
          <w:top w:color="d9d9e3" w:space="0" w:sz="0" w:val="none"/>
          <w:left w:color="d9d9e3" w:space="0" w:sz="0" w:val="none"/>
          <w:bottom w:color="d9d9e3" w:space="0" w:sz="0" w:val="none"/>
          <w:right w:color="d9d9e3" w:space="0" w:sz="0" w:val="none"/>
          <w:between w:color="d9d9e3" w:space="0" w:sz="0" w:val="none"/>
        </w:pBd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374151"/>
          <w:sz w:val="24"/>
          <w:szCs w:val="24"/>
          <w:highlight w:val="white"/>
          <w:rtl w:val="0"/>
        </w:rPr>
        <w:t xml:space="preserve">Figure 30 showcases the most positively engaged tweets related to climate change over the span of 2015 to 2020. It provides insight into the content, sentiment, and themes of the top 50 tweets that garnered positive responses during this period, offering a snapshot of impactful and resonant messages within the Twitter climate change discourse.</w:t>
      </w:r>
      <w:r w:rsidDel="00000000" w:rsidR="00000000" w:rsidRPr="00000000">
        <w:rPr>
          <w:rtl w:val="0"/>
        </w:rPr>
      </w:r>
    </w:p>
    <w:p w:rsidR="00000000" w:rsidDel="00000000" w:rsidP="00000000" w:rsidRDefault="00000000" w:rsidRPr="00000000" w14:paraId="00000213">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476875" cy="5794270"/>
            <wp:effectExtent b="12700" l="12700" r="12700" t="12700"/>
            <wp:docPr id="22" name="image18.png"/>
            <a:graphic>
              <a:graphicData uri="http://schemas.openxmlformats.org/drawingml/2006/picture">
                <pic:pic>
                  <pic:nvPicPr>
                    <pic:cNvPr id="0" name="image18.png"/>
                    <pic:cNvPicPr preferRelativeResize="0"/>
                  </pic:nvPicPr>
                  <pic:blipFill>
                    <a:blip r:embed="rId37"/>
                    <a:srcRect b="0" l="1423" r="0" t="887"/>
                    <a:stretch>
                      <a:fillRect/>
                    </a:stretch>
                  </pic:blipFill>
                  <pic:spPr>
                    <a:xfrm>
                      <a:off x="0" y="0"/>
                      <a:ext cx="5476875" cy="5794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Figure 30: </w:t>
      </w:r>
      <w:r w:rsidDel="00000000" w:rsidR="00000000" w:rsidRPr="00000000">
        <w:rPr>
          <w:rFonts w:ascii="Times New Roman" w:cs="Times New Roman" w:eastAsia="Times New Roman" w:hAnsi="Times New Roman"/>
          <w:color w:val="212121"/>
          <w:sz w:val="24"/>
          <w:szCs w:val="24"/>
          <w:highlight w:val="white"/>
          <w:rtl w:val="0"/>
        </w:rPr>
        <w:t xml:space="preserve">Top 50 Positive Tweets (2015-2020)</w:t>
      </w:r>
    </w:p>
    <w:p w:rsidR="00000000" w:rsidDel="00000000" w:rsidP="00000000" w:rsidRDefault="00000000" w:rsidRPr="00000000" w14:paraId="00000216">
      <w:pPr>
        <w:spacing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374151"/>
          <w:sz w:val="24"/>
          <w:szCs w:val="24"/>
          <w:highlight w:val="white"/>
          <w:rtl w:val="0"/>
        </w:rPr>
        <w:t xml:space="preserve">Figure 31 showcases the top 50 negative tweets spanning 2015 to 2020, providing insights into prevalent themes and sentiments surrounding climate change discourse on Twitter during this period.</w:t>
      </w:r>
      <w:r w:rsidDel="00000000" w:rsidR="00000000" w:rsidRPr="00000000">
        <w:rPr>
          <w:rtl w:val="0"/>
        </w:rPr>
      </w:r>
    </w:p>
    <w:p w:rsidR="00000000" w:rsidDel="00000000" w:rsidP="00000000" w:rsidRDefault="00000000" w:rsidRPr="00000000" w14:paraId="00000217">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18">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219">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476875" cy="5813152"/>
            <wp:effectExtent b="12700" l="12700" r="12700" t="12700"/>
            <wp:docPr id="12" name="image19.png"/>
            <a:graphic>
              <a:graphicData uri="http://schemas.openxmlformats.org/drawingml/2006/picture">
                <pic:pic>
                  <pic:nvPicPr>
                    <pic:cNvPr id="0" name="image19.png"/>
                    <pic:cNvPicPr preferRelativeResize="0"/>
                  </pic:nvPicPr>
                  <pic:blipFill>
                    <a:blip r:embed="rId38"/>
                    <a:srcRect b="0" l="0" r="0" t="737"/>
                    <a:stretch>
                      <a:fillRect/>
                    </a:stretch>
                  </pic:blipFill>
                  <pic:spPr>
                    <a:xfrm>
                      <a:off x="0" y="0"/>
                      <a:ext cx="5476875" cy="5813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Figure 31: </w:t>
      </w:r>
      <w:r w:rsidDel="00000000" w:rsidR="00000000" w:rsidRPr="00000000">
        <w:rPr>
          <w:rFonts w:ascii="Times New Roman" w:cs="Times New Roman" w:eastAsia="Times New Roman" w:hAnsi="Times New Roman"/>
          <w:color w:val="212121"/>
          <w:sz w:val="24"/>
          <w:szCs w:val="24"/>
          <w:highlight w:val="white"/>
          <w:rtl w:val="0"/>
        </w:rPr>
        <w:t xml:space="preserve">Top 50 Negative tweets(2015-2020)</w:t>
      </w:r>
    </w:p>
    <w:p w:rsidR="00000000" w:rsidDel="00000000" w:rsidP="00000000" w:rsidRDefault="00000000" w:rsidRPr="00000000" w14:paraId="0000021B">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C">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D">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E">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1F">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w:t>
      </w:r>
      <w:r w:rsidDel="00000000" w:rsidR="00000000" w:rsidRPr="00000000">
        <w:rPr>
          <w:rFonts w:ascii="Times New Roman" w:cs="Times New Roman" w:eastAsia="Times New Roman" w:hAnsi="Times New Roman"/>
          <w:sz w:val="24"/>
          <w:szCs w:val="24"/>
          <w:rtl w:val="0"/>
        </w:rPr>
        <w:t xml:space="preserve"> figure 32 illustrates the distribution of sentiment scores in a dataset. Three KDE plots depict the probability density of "Positive" (green), "Negative" (red), and "Neutral" (yellow) sentiments. The x-axis represents sentiment values, and the shaded areas convey the estimated probability density. Clear distinctions emerge between the sentiment categories, providing insights into the dataset's sentiment distribution.</w:t>
      </w:r>
    </w:p>
    <w:p w:rsidR="00000000" w:rsidDel="00000000" w:rsidP="00000000" w:rsidRDefault="00000000" w:rsidRPr="00000000" w14:paraId="00000221">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2">
      <w:pPr>
        <w:spacing w:line="360" w:lineRule="auto"/>
        <w:jc w:val="both"/>
        <w:rPr>
          <w:rFonts w:ascii="Times New Roman" w:cs="Times New Roman" w:eastAsia="Times New Roman" w:hAnsi="Times New Roman"/>
          <w:color w:val="374151"/>
          <w:sz w:val="24"/>
          <w:szCs w:val="24"/>
          <w:highlight w:val="white"/>
        </w:rPr>
      </w:pPr>
      <w:r w:rsidDel="00000000" w:rsidR="00000000" w:rsidRPr="00000000">
        <w:rPr>
          <w:rtl w:val="0"/>
        </w:rPr>
      </w:r>
    </w:p>
    <w:p w:rsidR="00000000" w:rsidDel="00000000" w:rsidP="00000000" w:rsidRDefault="00000000" w:rsidRPr="00000000" w14:paraId="00000223">
      <w:pPr>
        <w:spacing w:line="360" w:lineRule="auto"/>
        <w:jc w:val="center"/>
        <w:rPr>
          <w:rFonts w:ascii="Roboto" w:cs="Roboto" w:eastAsia="Roboto" w:hAnsi="Roboto"/>
          <w:color w:val="374151"/>
          <w:sz w:val="24"/>
          <w:szCs w:val="24"/>
          <w:highlight w:val="white"/>
        </w:rPr>
      </w:pPr>
      <w:r w:rsidDel="00000000" w:rsidR="00000000" w:rsidRPr="00000000">
        <w:rPr>
          <w:rtl w:val="0"/>
        </w:rPr>
      </w:r>
    </w:p>
    <w:p w:rsidR="00000000" w:rsidDel="00000000" w:rsidP="00000000" w:rsidRDefault="00000000" w:rsidRPr="00000000" w14:paraId="00000224">
      <w:pPr>
        <w:tabs>
          <w:tab w:val="right" w:leader="none" w:pos="9350"/>
        </w:tabs>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495556" cy="4043363"/>
            <wp:effectExtent b="12700" l="12700" r="12700" t="12700"/>
            <wp:docPr id="7"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495556" cy="4043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sz w:val="24"/>
          <w:szCs w:val="24"/>
          <w:rtl w:val="0"/>
        </w:rPr>
        <w:t xml:space="preserve">Figure 32: </w:t>
      </w:r>
      <w:r w:rsidDel="00000000" w:rsidR="00000000" w:rsidRPr="00000000">
        <w:rPr>
          <w:rFonts w:ascii="Times New Roman" w:cs="Times New Roman" w:eastAsia="Times New Roman" w:hAnsi="Times New Roman"/>
          <w:color w:val="212121"/>
          <w:sz w:val="24"/>
          <w:szCs w:val="24"/>
          <w:highlight w:val="white"/>
          <w:rtl w:val="0"/>
        </w:rPr>
        <w:t xml:space="preserve">Visualising Sentiment Scores Of Positive, Neutral And Negative Tweets</w:t>
      </w:r>
    </w:p>
    <w:p w:rsidR="00000000" w:rsidDel="00000000" w:rsidP="00000000" w:rsidRDefault="00000000" w:rsidRPr="00000000" w14:paraId="00000226">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7">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8">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9">
      <w:pPr>
        <w:spacing w:line="360" w:lineRule="auto"/>
        <w:jc w:val="center"/>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A">
      <w:pPr>
        <w:spacing w:line="360" w:lineRule="auto"/>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B">
      <w:pPr>
        <w:spacing w:line="360" w:lineRule="auto"/>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C">
      <w:pPr>
        <w:spacing w:line="360" w:lineRule="auto"/>
        <w:jc w:val="left"/>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22D">
      <w:pPr>
        <w:spacing w:line="360" w:lineRule="auto"/>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374151"/>
          <w:sz w:val="24"/>
          <w:szCs w:val="24"/>
          <w:highlight w:val="white"/>
          <w:rtl w:val="0"/>
        </w:rPr>
        <w:t xml:space="preserve">The figure displays a visual representation of sentiment scores across the dataset. The visualization provides a comprehensive overview of the distribution and patterns in sentiment, aiding in the interpretation of sentiment dynamics in the context of climate change discourse.</w:t>
      </w:r>
      <w:r w:rsidDel="00000000" w:rsidR="00000000" w:rsidRPr="00000000">
        <w:rPr>
          <w:rtl w:val="0"/>
        </w:rPr>
      </w:r>
    </w:p>
    <w:p w:rsidR="00000000" w:rsidDel="00000000" w:rsidP="00000000" w:rsidRDefault="00000000" w:rsidRPr="00000000" w14:paraId="0000022E">
      <w:pPr>
        <w:tabs>
          <w:tab w:val="right" w:leader="none" w:pos="9350"/>
        </w:tabs>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F">
      <w:pPr>
        <w:tabs>
          <w:tab w:val="right" w:leader="none" w:pos="9350"/>
        </w:tabs>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482376" cy="4062413"/>
            <wp:effectExtent b="12700" l="12700" r="12700" t="12700"/>
            <wp:docPr id="19" name="image9.png"/>
            <a:graphic>
              <a:graphicData uri="http://schemas.openxmlformats.org/drawingml/2006/picture">
                <pic:pic>
                  <pic:nvPicPr>
                    <pic:cNvPr id="0" name="image9.png"/>
                    <pic:cNvPicPr preferRelativeResize="0"/>
                  </pic:nvPicPr>
                  <pic:blipFill>
                    <a:blip r:embed="rId40"/>
                    <a:srcRect b="0" l="0" r="0" t="5919"/>
                    <a:stretch>
                      <a:fillRect/>
                    </a:stretch>
                  </pic:blipFill>
                  <pic:spPr>
                    <a:xfrm>
                      <a:off x="0" y="0"/>
                      <a:ext cx="5482376" cy="4062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spacing w:line="360" w:lineRule="auto"/>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sz w:val="24"/>
          <w:szCs w:val="24"/>
          <w:rtl w:val="0"/>
        </w:rPr>
        <w:t xml:space="preserve">Figure 33: </w:t>
      </w:r>
      <w:r w:rsidDel="00000000" w:rsidR="00000000" w:rsidRPr="00000000">
        <w:rPr>
          <w:rFonts w:ascii="Times New Roman" w:cs="Times New Roman" w:eastAsia="Times New Roman" w:hAnsi="Times New Roman"/>
          <w:color w:val="212121"/>
          <w:sz w:val="24"/>
          <w:szCs w:val="24"/>
          <w:highlight w:val="white"/>
          <w:rtl w:val="0"/>
        </w:rPr>
        <w:t xml:space="preserve">Visualisation of Sentiment Score</w:t>
      </w:r>
      <w:r w:rsidDel="00000000" w:rsidR="00000000" w:rsidRPr="00000000">
        <w:rPr>
          <w:rtl w:val="0"/>
        </w:rPr>
      </w:r>
    </w:p>
    <w:p w:rsidR="00000000" w:rsidDel="00000000" w:rsidP="00000000" w:rsidRDefault="00000000" w:rsidRPr="00000000" w14:paraId="00000231">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2">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3">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4">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5">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6">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7">
      <w:pPr>
        <w:tabs>
          <w:tab w:val="right" w:leader="none" w:pos="9350"/>
        </w:tabs>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8">
      <w:pPr>
        <w:numPr>
          <w:ilvl w:val="0"/>
          <w:numId w:val="3"/>
        </w:numPr>
        <w:tabs>
          <w:tab w:val="right" w:leader="none" w:pos="9350"/>
        </w:tabs>
        <w:spacing w:line="480" w:lineRule="auto"/>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 </w:t>
      </w:r>
    </w:p>
    <w:p w:rsidR="00000000" w:rsidDel="00000000" w:rsidP="00000000" w:rsidRDefault="00000000" w:rsidRPr="00000000" w14:paraId="00000239">
      <w:pPr>
        <w:tabs>
          <w:tab w:val="right" w:leader="none" w:pos="9350"/>
        </w:tabs>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Fonts w:ascii="Times New Roman" w:cs="Times New Roman" w:eastAsia="Times New Roman" w:hAnsi="Times New Roman"/>
          <w:color w:val="374151"/>
          <w:sz w:val="24"/>
          <w:szCs w:val="24"/>
          <w:rtl w:val="0"/>
        </w:rPr>
        <w:t xml:space="preserve">In conclusion, the study unravels noteworthy insights into the climate change discourse on Twitter in India from 2015 to 2020. Neutral tweets dominated, followed by positive and negative sentiments. The years 2018 and 2019 witnessed heightened engagement. The collective word cloud highlighted "environ" for "environment" with the largest font size. Positive sentiment was associated with words like "sustain," "save," and "environ," while negative sentiment featured terms like "global warm," "threat," and "destroy." Additionally, the average tweet length was 104 characters with an average word count of 14, indicating concise yet meaningful expressions throughout the analysed period.</w:t>
      </w:r>
    </w:p>
    <w:p w:rsidR="00000000" w:rsidDel="00000000" w:rsidP="00000000" w:rsidRDefault="00000000" w:rsidRPr="00000000" w14:paraId="0000023A">
      <w:pPr>
        <w:tabs>
          <w:tab w:val="right" w:leader="none" w:pos="9350"/>
        </w:tabs>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23B">
      <w:pPr>
        <w:tabs>
          <w:tab w:val="right" w:leader="none" w:pos="9350"/>
        </w:tabs>
        <w:spacing w:line="360" w:lineRule="auto"/>
        <w:ind w:left="720" w:firstLine="0"/>
        <w:jc w:val="both"/>
        <w:rPr>
          <w:rFonts w:ascii="Times New Roman" w:cs="Times New Roman" w:eastAsia="Times New Roman" w:hAnsi="Times New Roman"/>
          <w:color w:val="374151"/>
          <w:sz w:val="24"/>
          <w:szCs w:val="24"/>
        </w:rPr>
      </w:pPr>
      <w:r w:rsidDel="00000000" w:rsidR="00000000" w:rsidRPr="00000000">
        <w:rPr>
          <w:rtl w:val="0"/>
        </w:rPr>
      </w:r>
    </w:p>
    <w:p w:rsidR="00000000" w:rsidDel="00000000" w:rsidP="00000000" w:rsidRDefault="00000000" w:rsidRPr="00000000" w14:paraId="0000023C">
      <w:pPr>
        <w:tabs>
          <w:tab w:val="right" w:leader="none" w:pos="9350"/>
        </w:tabs>
        <w:spacing w:line="360" w:lineRule="auto"/>
        <w:ind w:left="72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3D">
      <w:pPr>
        <w:numPr>
          <w:ilvl w:val="0"/>
          <w:numId w:val="3"/>
        </w:numPr>
        <w:tabs>
          <w:tab w:val="right" w:leader="none" w:pos="9350"/>
        </w:tabs>
        <w:spacing w:line="480" w:lineRule="auto"/>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Future Directions</w:t>
      </w:r>
    </w:p>
    <w:p w:rsidR="00000000" w:rsidDel="00000000" w:rsidP="00000000" w:rsidRDefault="00000000" w:rsidRPr="00000000" w14:paraId="0000023E">
      <w:pPr>
        <w:numPr>
          <w:ilvl w:val="0"/>
          <w:numId w:val="12"/>
        </w:numPr>
        <w:tabs>
          <w:tab w:val="right" w:leader="none" w:pos="935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Global Comparative Analysis:</w:t>
      </w:r>
      <w:r w:rsidDel="00000000" w:rsidR="00000000" w:rsidRPr="00000000">
        <w:rPr>
          <w:rFonts w:ascii="Times New Roman" w:cs="Times New Roman" w:eastAsia="Times New Roman" w:hAnsi="Times New Roman"/>
          <w:sz w:val="24"/>
          <w:szCs w:val="24"/>
          <w:rtl w:val="0"/>
        </w:rPr>
        <w:t xml:space="preserve"> Extend the study to G7 and G20 countries, applying the same methodology to unveil comparative trends in climate change discourse. Investigate regional variations in sentiment, engagement, and key themes to contribute a global perspective.</w:t>
      </w:r>
    </w:p>
    <w:p w:rsidR="00000000" w:rsidDel="00000000" w:rsidP="00000000" w:rsidRDefault="00000000" w:rsidRPr="00000000" w14:paraId="0000023F">
      <w:pPr>
        <w:numPr>
          <w:ilvl w:val="0"/>
          <w:numId w:val="12"/>
        </w:numPr>
        <w:tabs>
          <w:tab w:val="right" w:leader="none" w:pos="935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Continental Trends Exploration:</w:t>
      </w:r>
      <w:r w:rsidDel="00000000" w:rsidR="00000000" w:rsidRPr="00000000">
        <w:rPr>
          <w:rFonts w:ascii="Times New Roman" w:cs="Times New Roman" w:eastAsia="Times New Roman" w:hAnsi="Times New Roman"/>
          <w:sz w:val="24"/>
          <w:szCs w:val="24"/>
          <w:rtl w:val="0"/>
        </w:rPr>
        <w:t xml:space="preserve"> Explore climate change discourse trends across the seven continents, allowing for a nuanced understanding of regional perspectives. Analyse influential factors and sentiments to identify unique challenges and opportunities in diverse geographical contexts.</w:t>
      </w:r>
    </w:p>
    <w:p w:rsidR="00000000" w:rsidDel="00000000" w:rsidP="00000000" w:rsidRDefault="00000000" w:rsidRPr="00000000" w14:paraId="00000240">
      <w:pPr>
        <w:numPr>
          <w:ilvl w:val="0"/>
          <w:numId w:val="12"/>
        </w:numPr>
        <w:tabs>
          <w:tab w:val="right" w:leader="none" w:pos="9350"/>
        </w:tabs>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Temporal Evolution Analysis:</w:t>
      </w:r>
      <w:r w:rsidDel="00000000" w:rsidR="00000000" w:rsidRPr="00000000">
        <w:rPr>
          <w:rFonts w:ascii="Times New Roman" w:cs="Times New Roman" w:eastAsia="Times New Roman" w:hAnsi="Times New Roman"/>
          <w:sz w:val="24"/>
          <w:szCs w:val="24"/>
          <w:rtl w:val="0"/>
        </w:rPr>
        <w:t xml:space="preserve"> Extend the temporal analysis beyond 2020 to track evolving patterns in climate change discussions. Evaluate the impact of recent events, policies, and global developments on public sentiment and discourse surrounding climate change.</w:t>
      </w:r>
    </w:p>
    <w:p w:rsidR="00000000" w:rsidDel="00000000" w:rsidP="00000000" w:rsidRDefault="00000000" w:rsidRPr="00000000" w14:paraId="00000241">
      <w:pPr>
        <w:tabs>
          <w:tab w:val="right" w:leader="none" w:pos="9350"/>
        </w:tabs>
        <w:spacing w:line="480" w:lineRule="auto"/>
        <w:ind w:left="72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4">
      <w:pPr>
        <w:numPr>
          <w:ilvl w:val="0"/>
          <w:numId w:val="3"/>
        </w:numPr>
        <w:ind w:left="36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References</w:t>
      </w:r>
    </w:p>
    <w:p w:rsidR="00000000" w:rsidDel="00000000" w:rsidP="00000000" w:rsidRDefault="00000000" w:rsidRPr="00000000" w14:paraId="0000024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Roxburgh, N, Dabo, G, Shin, KJ et al. (4 more authors) (2019) Characterising climate change discourse on social media during extreme weather events. Global Environmental Change, 54. pp. 50-60. ISSN 0959-3780.</w:t>
      </w:r>
    </w:p>
    <w:p w:rsidR="00000000" w:rsidDel="00000000" w:rsidP="00000000" w:rsidRDefault="00000000" w:rsidRPr="00000000" w14:paraId="0000024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w:t>
      </w:r>
      <w:r w:rsidDel="00000000" w:rsidR="00000000" w:rsidRPr="00000000">
        <w:rPr>
          <w:rFonts w:ascii="Times New Roman" w:cs="Times New Roman" w:eastAsia="Times New Roman" w:hAnsi="Times New Roman"/>
          <w:sz w:val="24"/>
          <w:szCs w:val="24"/>
          <w:highlight w:val="white"/>
          <w:rtl w:val="0"/>
        </w:rPr>
        <w:t xml:space="preserve">Costa, A.J.B., Gomes, S.M.S., Kouloukoui, D. </w:t>
      </w:r>
      <w:r w:rsidDel="00000000" w:rsidR="00000000" w:rsidRPr="00000000">
        <w:rPr>
          <w:rFonts w:ascii="Times New Roman" w:cs="Times New Roman" w:eastAsia="Times New Roman" w:hAnsi="Times New Roman"/>
          <w:i w:val="1"/>
          <w:sz w:val="24"/>
          <w:szCs w:val="24"/>
          <w:highlight w:val="white"/>
          <w:rtl w:val="0"/>
        </w:rPr>
        <w:t xml:space="preserve">et al.</w:t>
      </w:r>
      <w:r w:rsidDel="00000000" w:rsidR="00000000" w:rsidRPr="00000000">
        <w:rPr>
          <w:rFonts w:ascii="Times New Roman" w:cs="Times New Roman" w:eastAsia="Times New Roman" w:hAnsi="Times New Roman"/>
          <w:sz w:val="24"/>
          <w:szCs w:val="24"/>
          <w:highlight w:val="white"/>
          <w:rtl w:val="0"/>
        </w:rPr>
        <w:t xml:space="preserve"> Twitter conversations on sustainable development goals in Brazilian public universities using natural language processing. </w:t>
      </w:r>
      <w:r w:rsidDel="00000000" w:rsidR="00000000" w:rsidRPr="00000000">
        <w:rPr>
          <w:rFonts w:ascii="Times New Roman" w:cs="Times New Roman" w:eastAsia="Times New Roman" w:hAnsi="Times New Roman"/>
          <w:i w:val="1"/>
          <w:sz w:val="24"/>
          <w:szCs w:val="24"/>
          <w:highlight w:val="white"/>
          <w:rtl w:val="0"/>
        </w:rPr>
        <w:t xml:space="preserve">Discov Sustain</w:t>
      </w:r>
      <w:r w:rsidDel="00000000" w:rsidR="00000000" w:rsidRPr="00000000">
        <w:rPr>
          <w:rFonts w:ascii="Times New Roman" w:cs="Times New Roman" w:eastAsia="Times New Roman" w:hAnsi="Times New Roman"/>
          <w:sz w:val="24"/>
          <w:szCs w:val="24"/>
          <w:highlight w:val="white"/>
          <w:rtl w:val="0"/>
        </w:rPr>
        <w:t xml:space="preserve"> 4, 51 (2023). </w:t>
      </w:r>
    </w:p>
    <w:p w:rsidR="00000000" w:rsidDel="00000000" w:rsidP="00000000" w:rsidRDefault="00000000" w:rsidRPr="00000000" w14:paraId="00000249">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Hutto, C.J. &amp; Gilbert, Eric. (2015). VADER: A Parsimonious Rule-based Model for Sentiment Analysis of Social Media Text. Proceedings of the 8th International Conference on Weblogs and Social Media, ICWSM 2014. </w:t>
      </w:r>
    </w:p>
    <w:p w:rsidR="00000000" w:rsidDel="00000000" w:rsidP="00000000" w:rsidRDefault="00000000" w:rsidRPr="00000000" w14:paraId="0000024B">
      <w:pPr>
        <w:spacing w:line="36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C">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Shaik, Thanveer &amp; Tao, Xiaohui &amp; Li, Yan &amp; Dann, Christopher &amp; McDonald, Jacquie &amp; Redmond, Petrea &amp; Galligan, Linda. (2022). A Review of the Trends and Challenges in Adopting Natural Language Processing Methods for Education Feedback Analysis. IEEE Access. 10. 1-1. 10.1109/ACCESS.2022.3177752. </w:t>
      </w:r>
    </w:p>
    <w:p w:rsidR="00000000" w:rsidDel="00000000" w:rsidP="00000000" w:rsidRDefault="00000000" w:rsidRPr="00000000" w14:paraId="0000024D">
      <w:pPr>
        <w:spacing w:line="301" w:lineRule="auto"/>
        <w:ind w:left="-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E">
      <w:pPr>
        <w:spacing w:line="301" w:lineRule="auto"/>
        <w:ind w:left="-5"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4F">
      <w:pPr>
        <w:spacing w:line="360" w:lineRule="auto"/>
        <w:jc w:val="both"/>
        <w:rPr>
          <w:rFonts w:ascii="Times New Roman" w:cs="Times New Roman" w:eastAsia="Times New Roman" w:hAnsi="Times New Roman"/>
          <w:color w:val="222222"/>
          <w:sz w:val="24"/>
          <w:szCs w:val="24"/>
          <w:highlight w:val="white"/>
        </w:rPr>
      </w:pPr>
      <w:r w:rsidDel="00000000" w:rsidR="00000000" w:rsidRPr="00000000">
        <w:rPr>
          <w:rtl w:val="0"/>
        </w:rPr>
      </w:r>
    </w:p>
    <w:sectPr>
      <w:headerReference r:id="rId41" w:type="default"/>
      <w:footerReference r:id="rId42" w:type="default"/>
      <w:footerReference r:id="rId43" w:type="first"/>
      <w:pgSz w:h="16834" w:w="11909" w:orient="portrait"/>
      <w:pgMar w:bottom="1440" w:top="1440" w:left="1440" w:right="147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720"/>
      </w:pPr>
      <w:rPr>
        <w:rFonts w:ascii="Arial" w:cs="Arial" w:eastAsia="Arial" w:hAnsi="Arial"/>
        <w:b w:val="0"/>
        <w:i w:val="0"/>
        <w:strike w:val="0"/>
        <w:color w:val="000000"/>
        <w:sz w:val="24"/>
        <w:szCs w:val="24"/>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000000"/>
        <w:sz w:val="24"/>
        <w:szCs w:val="24"/>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000000"/>
        <w:sz w:val="24"/>
        <w:szCs w:val="24"/>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4"/>
        <w:szCs w:val="24"/>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4"/>
        <w:szCs w:val="24"/>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4"/>
        <w:szCs w:val="24"/>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4"/>
        <w:szCs w:val="24"/>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4"/>
        <w:szCs w:val="24"/>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4"/>
        <w:szCs w:val="24"/>
        <w:u w:val="none"/>
        <w:shd w:fill="auto" w:val="clear"/>
        <w:vertAlign w:val="baseline"/>
      </w:rPr>
    </w:lvl>
  </w:abstractNum>
  <w:abstractNum w:abstractNumId="5">
    <w:lvl w:ilvl="0">
      <w:start w:val="1"/>
      <w:numFmt w:val="decimal"/>
      <w:lvlText w:val="%1."/>
      <w:lvlJc w:val="left"/>
      <w:pPr>
        <w:ind w:left="1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720"/>
      </w:pPr>
      <w:rPr>
        <w:rFonts w:ascii="Arial" w:cs="Arial" w:eastAsia="Arial" w:hAnsi="Arial"/>
        <w:b w:val="0"/>
        <w:i w:val="0"/>
        <w:strike w:val="0"/>
        <w:color w:val="374151"/>
        <w:sz w:val="24"/>
        <w:szCs w:val="24"/>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374151"/>
        <w:sz w:val="24"/>
        <w:szCs w:val="24"/>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374151"/>
        <w:sz w:val="24"/>
        <w:szCs w:val="24"/>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374151"/>
        <w:sz w:val="24"/>
        <w:szCs w:val="24"/>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374151"/>
        <w:sz w:val="24"/>
        <w:szCs w:val="24"/>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374151"/>
        <w:sz w:val="24"/>
        <w:szCs w:val="24"/>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374151"/>
        <w:sz w:val="24"/>
        <w:szCs w:val="24"/>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374151"/>
        <w:sz w:val="24"/>
        <w:szCs w:val="24"/>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374151"/>
        <w:sz w:val="24"/>
        <w:szCs w:val="24"/>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720"/>
      </w:pPr>
      <w:rPr>
        <w:rFonts w:ascii="Arial" w:cs="Arial" w:eastAsia="Arial" w:hAnsi="Arial"/>
        <w:b w:val="0"/>
        <w:i w:val="0"/>
        <w:strike w:val="0"/>
        <w:color w:val="374151"/>
        <w:sz w:val="24"/>
        <w:szCs w:val="24"/>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374151"/>
        <w:sz w:val="24"/>
        <w:szCs w:val="24"/>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374151"/>
        <w:sz w:val="24"/>
        <w:szCs w:val="24"/>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374151"/>
        <w:sz w:val="24"/>
        <w:szCs w:val="24"/>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374151"/>
        <w:sz w:val="24"/>
        <w:szCs w:val="24"/>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374151"/>
        <w:sz w:val="24"/>
        <w:szCs w:val="24"/>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374151"/>
        <w:sz w:val="24"/>
        <w:szCs w:val="24"/>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374151"/>
        <w:sz w:val="24"/>
        <w:szCs w:val="24"/>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374151"/>
        <w:sz w:val="24"/>
        <w:szCs w:val="24"/>
        <w:u w:val="none"/>
        <w:shd w:fill="auto" w:val="clear"/>
        <w:vertAlign w:val="baseline"/>
      </w:rPr>
    </w:lvl>
  </w:abstractNum>
  <w:abstractNum w:abstractNumId="15">
    <w:lvl w:ilvl="0">
      <w:start w:val="1"/>
      <w:numFmt w:val="bullet"/>
      <w:lvlText w:val="●"/>
      <w:lvlJc w:val="left"/>
      <w:pPr>
        <w:ind w:left="720" w:hanging="360"/>
      </w:pPr>
      <w:rPr>
        <w:rFonts w:ascii="Roboto" w:cs="Roboto" w:eastAsia="Roboto" w:hAnsi="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30.png"/><Relationship Id="rId42" Type="http://schemas.openxmlformats.org/officeDocument/2006/relationships/footer" Target="footer2.xml"/><Relationship Id="rId41" Type="http://schemas.openxmlformats.org/officeDocument/2006/relationships/header" Target="header1.xml"/><Relationship Id="rId22" Type="http://schemas.openxmlformats.org/officeDocument/2006/relationships/image" Target="media/image13.png"/><Relationship Id="rId21" Type="http://schemas.openxmlformats.org/officeDocument/2006/relationships/image" Target="media/image34.png"/><Relationship Id="rId43" Type="http://schemas.openxmlformats.org/officeDocument/2006/relationships/footer" Target="footer1.xml"/><Relationship Id="rId24" Type="http://schemas.openxmlformats.org/officeDocument/2006/relationships/image" Target="media/image20.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26.png"/><Relationship Id="rId25" Type="http://schemas.openxmlformats.org/officeDocument/2006/relationships/image" Target="media/image25.png"/><Relationship Id="rId28" Type="http://schemas.openxmlformats.org/officeDocument/2006/relationships/image" Target="media/image16.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28.png"/><Relationship Id="rId7" Type="http://schemas.openxmlformats.org/officeDocument/2006/relationships/hyperlink" Target="https://docs.google.com/document/d/1SCsSHgZv3bdustDmitu_ZgiueSql_wE6WjOjqxV7og4/edit#heading=h.1fob9te" TargetMode="External"/><Relationship Id="rId8" Type="http://schemas.openxmlformats.org/officeDocument/2006/relationships/image" Target="media/image23.jpg"/><Relationship Id="rId31" Type="http://schemas.openxmlformats.org/officeDocument/2006/relationships/image" Target="media/image1.png"/><Relationship Id="rId30" Type="http://schemas.openxmlformats.org/officeDocument/2006/relationships/image" Target="media/image12.png"/><Relationship Id="rId11" Type="http://schemas.openxmlformats.org/officeDocument/2006/relationships/image" Target="media/image14.png"/><Relationship Id="rId33" Type="http://schemas.openxmlformats.org/officeDocument/2006/relationships/image" Target="media/image10.png"/><Relationship Id="rId10" Type="http://schemas.openxmlformats.org/officeDocument/2006/relationships/image" Target="media/image15.png"/><Relationship Id="rId32" Type="http://schemas.openxmlformats.org/officeDocument/2006/relationships/image" Target="media/image5.png"/><Relationship Id="rId13" Type="http://schemas.openxmlformats.org/officeDocument/2006/relationships/image" Target="media/image22.png"/><Relationship Id="rId35" Type="http://schemas.openxmlformats.org/officeDocument/2006/relationships/image" Target="media/image32.png"/><Relationship Id="rId12" Type="http://schemas.openxmlformats.org/officeDocument/2006/relationships/image" Target="media/image7.png"/><Relationship Id="rId34" Type="http://schemas.openxmlformats.org/officeDocument/2006/relationships/image" Target="media/image11.png"/><Relationship Id="rId15" Type="http://schemas.openxmlformats.org/officeDocument/2006/relationships/image" Target="media/image24.png"/><Relationship Id="rId37" Type="http://schemas.openxmlformats.org/officeDocument/2006/relationships/image" Target="media/image18.png"/><Relationship Id="rId14" Type="http://schemas.openxmlformats.org/officeDocument/2006/relationships/image" Target="media/image17.png"/><Relationship Id="rId36" Type="http://schemas.openxmlformats.org/officeDocument/2006/relationships/image" Target="media/image31.png"/><Relationship Id="rId17" Type="http://schemas.openxmlformats.org/officeDocument/2006/relationships/image" Target="media/image8.png"/><Relationship Id="rId39" Type="http://schemas.openxmlformats.org/officeDocument/2006/relationships/image" Target="media/image4.png"/><Relationship Id="rId16" Type="http://schemas.openxmlformats.org/officeDocument/2006/relationships/image" Target="media/image6.png"/><Relationship Id="rId38" Type="http://schemas.openxmlformats.org/officeDocument/2006/relationships/image" Target="media/image19.png"/><Relationship Id="rId19" Type="http://schemas.openxmlformats.org/officeDocument/2006/relationships/image" Target="media/image33.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Garamond-regular.ttf"/><Relationship Id="rId6" Type="http://schemas.openxmlformats.org/officeDocument/2006/relationships/font" Target="fonts/Garamond-bold.ttf"/><Relationship Id="rId7" Type="http://schemas.openxmlformats.org/officeDocument/2006/relationships/font" Target="fonts/Garamond-italic.ttf"/><Relationship Id="rId8" Type="http://schemas.openxmlformats.org/officeDocument/2006/relationships/font" Target="fonts/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